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80"/>
              <w:left w:type="dxa" w:w="280"/>
              <w:bottom w:type="dxa" w:w="180"/>
              <w:right w:type="dxa" w:w="280"/>
            </w:tcMar>
          </w:tcPr>
          <w:p>
            <w:pPr>
              <w:spacing w:after="40" w:before="0"/>
              <w:jc w:val="center"/>
            </w:pPr>
            <w:r>
              <w:rPr>
                <w:rFonts w:ascii="Calibri" w:cs="Calibri" w:eastAsia="Calibri" w:hAnsi="Calibri"/>
                <w:b/>
                <w:bCs/>
                <w:i/>
                <w:iCs/>
                <w:color w:val="5A6472"/>
                <w:sz w:val="24"/>
                <w:szCs w:val="24"/>
              </w:rPr>
              <w:t xml:space="preserve">[LOGO DE L'ORGANISME DE FORMATION]</w:t>
            </w:r>
          </w:p>
          <w:p>
            <w:pPr>
              <w:spacing w:after="30" w:before="0"/>
              <w:jc w:val="center"/>
            </w:pPr>
            <w:r>
              <w:rPr>
                <w:rFonts w:ascii="Calibri" w:cs="Calibri" w:eastAsia="Calibri" w:hAnsi="Calibri"/>
                <w:b/>
                <w:bCs/>
                <w:color w:val="0A7C5C"/>
                <w:sz w:val="32"/>
                <w:szCs w:val="32"/>
              </w:rPr>
              <w:t xml:space="preserve">[NOM DE L'ORGANISME DE FORMATION]</w:t>
            </w:r>
          </w:p>
          <w:p>
            <w:pPr>
              <w:spacing w:after="0" w:before="0"/>
              <w:jc w:val="center"/>
            </w:pPr>
            <w:r>
              <w:rPr>
                <w:rFonts w:ascii="Calibri" w:cs="Calibri" w:eastAsia="Calibri" w:hAnsi="Calibri"/>
                <w:i/>
                <w:iCs/>
                <w:color w:val="5A6472"/>
                <w:sz w:val="20"/>
                <w:szCs w:val="20"/>
              </w:rPr>
              <w:t xml:space="preserve">[Slogan ou accroche — optionnel]</w:t>
            </w:r>
          </w:p>
        </w:tc>
      </w:tr>
    </w:tbl>
    <w:p>
      <w:pPr>
        <w:spacing w:after="60" w:before="60"/>
      </w:pPr>
    </w:p>
    <w:p>
      <w:pPr>
        <w:spacing w:after="30" w:before="0"/>
        <w:jc w:val="center"/>
      </w:pPr>
      <w:r>
        <w:rPr>
          <w:rFonts w:ascii="Calibri" w:cs="Calibri" w:eastAsia="Calibri" w:hAnsi="Calibri"/>
          <w:b/>
          <w:bCs/>
          <w:color w:val="1A1A1A"/>
          <w:sz w:val="36"/>
          <w:szCs w:val="36"/>
        </w:rPr>
        <w:t xml:space="preserve">CATALOGUE DE FORMATIONS</w:t>
      </w:r>
    </w:p>
    <w:p>
      <w:pPr>
        <w:spacing w:after="20" w:before="0"/>
        <w:jc w:val="center"/>
      </w:pPr>
      <w:r>
        <w:rPr>
          <w:rFonts w:ascii="Calibri" w:cs="Calibri" w:eastAsia="Calibri" w:hAnsi="Calibri"/>
          <w:i/>
          <w:iCs/>
          <w:color w:val="0A7C5C"/>
          <w:sz w:val="19"/>
          <w:szCs w:val="19"/>
        </w:rPr>
        <w:t xml:space="preserve">Édition [Année] — [Période ou « Mise à jour le JJ/MM/AAAA »]</w:t>
      </w:r>
    </w:p>
    <w:p>
      <w:pPr>
        <w:pBdr>
          <w:bottom w:val="single" w:color="0A7C5C" w:sz="4" w:space="1"/>
        </w:pBdr>
        <w:spacing w:after="50" w:before="40"/>
      </w:pP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9"/>
        <w:gridCol w:w="2409"/>
        <w:gridCol w:w="2409"/>
        <w:gridCol w:w="2409"/>
      </w:tblGrid>
      <w:tr>
        <w:tc>
          <w:tcPr>
            <w:tcW w:type="dxa" w:w="2409"/>
            <w:tcBorders>
              <w:top w:val="single" w:color="0A7C5C" w:sz="4"/>
              <w:left w:val="single" w:color="0A7C5C" w:sz="4"/>
              <w:bottom w:val="single" w:color="0A7C5C" w:sz="4"/>
              <w:right w:val="single" w:color="0A7C5C" w:sz="4"/>
            </w:tcBorders>
            <w:shd w:fill="F7F3ED" w:val="clear" w:color="auto"/>
            <w:tcMar>
              <w:top w:type="dxa" w:w="120"/>
              <w:left w:type="dxa" w:w="100"/>
              <w:bottom w:type="dxa" w:w="120"/>
              <w:right w:type="dxa" w:w="100"/>
            </w:tcMar>
            <w:vAlign w:val="center"/>
          </w:tcPr>
          <w:p>
            <w:pPr>
              <w:spacing w:after="30" w:before="0"/>
              <w:jc w:val="center"/>
            </w:pPr>
            <w:r>
              <w:rPr>
                <w:rFonts w:ascii="Calibri" w:cs="Calibri" w:eastAsia="Calibri" w:hAnsi="Calibri"/>
                <w:b/>
                <w:bCs/>
                <w:color w:val="0A7C5C"/>
                <w:sz w:val="28"/>
                <w:szCs w:val="28"/>
              </w:rPr>
              <w:t xml:space="preserve">[X+]</w:t>
            </w:r>
          </w:p>
          <w:p>
            <w:pPr>
              <w:spacing w:after="0" w:before="0"/>
              <w:jc w:val="center"/>
            </w:pPr>
            <w:r>
              <w:rPr>
                <w:rFonts w:ascii="Calibri" w:cs="Calibri" w:eastAsia="Calibri" w:hAnsi="Calibri"/>
                <w:color w:val="5A6472"/>
                <w:sz w:val="16"/>
                <w:szCs w:val="16"/>
              </w:rPr>
              <w:t xml:space="preserve">années</w:t>
            </w:r>
          </w:p>
          <w:p>
            <w:pPr>
              <w:spacing w:after="0" w:before="0"/>
              <w:jc w:val="center"/>
            </w:pPr>
            <w:r>
              <w:rPr>
                <w:rFonts w:ascii="Calibri" w:cs="Calibri" w:eastAsia="Calibri" w:hAnsi="Calibri"/>
                <w:color w:val="5A6472"/>
                <w:sz w:val="16"/>
                <w:szCs w:val="16"/>
              </w:rPr>
              <w:t xml:space="preserve">d'expérience</w:t>
            </w:r>
          </w:p>
        </w:tc>
        <w:tc>
          <w:tcPr>
            <w:tcW w:type="dxa" w:w="2409"/>
            <w:tcBorders>
              <w:top w:val="single" w:color="0A7C5C" w:sz="4"/>
              <w:left w:val="single" w:color="0A7C5C" w:sz="4"/>
              <w:bottom w:val="single" w:color="0A7C5C" w:sz="4"/>
              <w:right w:val="single" w:color="0A7C5C" w:sz="4"/>
            </w:tcBorders>
            <w:shd w:fill="FFFFFF" w:val="clear"/>
            <w:tcMar>
              <w:top w:type="dxa" w:w="120"/>
              <w:left w:type="dxa" w:w="100"/>
              <w:bottom w:type="dxa" w:w="120"/>
              <w:right w:type="dxa" w:w="100"/>
            </w:tcMar>
            <w:vAlign w:val="center"/>
          </w:tcPr>
          <w:p>
            <w:pPr>
              <w:spacing w:after="30" w:before="0"/>
              <w:jc w:val="center"/>
            </w:pPr>
            <w:r>
              <w:rPr>
                <w:rFonts w:ascii="Calibri" w:cs="Calibri" w:eastAsia="Calibri" w:hAnsi="Calibri"/>
                <w:b/>
                <w:bCs/>
                <w:color w:val="1A1A1A"/>
                <w:sz w:val="28"/>
                <w:szCs w:val="28"/>
              </w:rPr>
              <w:t xml:space="preserve">[X]</w:t>
            </w:r>
          </w:p>
          <w:p>
            <w:pPr>
              <w:spacing w:after="0" w:before="0"/>
              <w:jc w:val="center"/>
            </w:pPr>
            <w:r>
              <w:rPr>
                <w:rFonts w:ascii="Calibri" w:cs="Calibri" w:eastAsia="Calibri" w:hAnsi="Calibri"/>
                <w:color w:val="333333"/>
                <w:sz w:val="16"/>
                <w:szCs w:val="16"/>
              </w:rPr>
              <w:t xml:space="preserve">formations</w:t>
            </w:r>
          </w:p>
          <w:p>
            <w:pPr>
              <w:spacing w:after="0" w:before="0"/>
              <w:jc w:val="center"/>
            </w:pPr>
            <w:r>
              <w:rPr>
                <w:rFonts w:ascii="Calibri" w:cs="Calibri" w:eastAsia="Calibri" w:hAnsi="Calibri"/>
                <w:color w:val="333333"/>
                <w:sz w:val="16"/>
                <w:szCs w:val="16"/>
              </w:rPr>
              <w:t xml:space="preserve">au catalogue</w:t>
            </w:r>
          </w:p>
        </w:tc>
        <w:tc>
          <w:tcPr>
            <w:tcW w:type="dxa" w:w="2409"/>
            <w:tcBorders>
              <w:top w:val="single" w:color="0A7C5C" w:sz="4"/>
              <w:left w:val="single" w:color="0A7C5C" w:sz="4"/>
              <w:bottom w:val="single" w:color="0A7C5C" w:sz="4"/>
              <w:right w:val="single" w:color="0A7C5C" w:sz="4"/>
            </w:tcBorders>
            <w:shd w:fill="F7F3ED" w:val="clear" w:color="auto"/>
            <w:tcMar>
              <w:top w:type="dxa" w:w="120"/>
              <w:left w:type="dxa" w:w="100"/>
              <w:bottom w:type="dxa" w:w="120"/>
              <w:right w:type="dxa" w:w="100"/>
            </w:tcMar>
            <w:vAlign w:val="center"/>
          </w:tcPr>
          <w:p>
            <w:pPr>
              <w:spacing w:after="30" w:before="0"/>
              <w:jc w:val="center"/>
            </w:pPr>
            <w:r>
              <w:rPr>
                <w:rFonts w:ascii="Calibri" w:cs="Calibri" w:eastAsia="Calibri" w:hAnsi="Calibri"/>
                <w:b/>
                <w:bCs/>
                <w:color w:val="0A7C5C"/>
                <w:sz w:val="28"/>
                <w:szCs w:val="28"/>
              </w:rPr>
              <w:t xml:space="preserve">[X %]</w:t>
            </w:r>
          </w:p>
          <w:p>
            <w:pPr>
              <w:spacing w:after="0" w:before="0"/>
              <w:jc w:val="center"/>
            </w:pPr>
            <w:r>
              <w:rPr>
                <w:rFonts w:ascii="Calibri" w:cs="Calibri" w:eastAsia="Calibri" w:hAnsi="Calibri"/>
                <w:color w:val="5A6472"/>
                <w:sz w:val="16"/>
                <w:szCs w:val="16"/>
              </w:rPr>
              <w:t xml:space="preserve">satisfaction</w:t>
            </w:r>
          </w:p>
          <w:p>
            <w:pPr>
              <w:spacing w:after="0" w:before="0"/>
              <w:jc w:val="center"/>
            </w:pPr>
            <w:r>
              <w:rPr>
                <w:rFonts w:ascii="Calibri" w:cs="Calibri" w:eastAsia="Calibri" w:hAnsi="Calibri"/>
                <w:color w:val="5A6472"/>
                <w:sz w:val="16"/>
                <w:szCs w:val="16"/>
              </w:rPr>
              <w:t xml:space="preserve">client</w:t>
            </w:r>
          </w:p>
        </w:tc>
        <w:tc>
          <w:tcPr>
            <w:tcW w:type="dxa" w:w="2409"/>
            <w:tcBorders>
              <w:top w:val="single" w:color="0A7C5C" w:sz="4"/>
              <w:left w:val="single" w:color="0A7C5C" w:sz="4"/>
              <w:bottom w:val="single" w:color="0A7C5C" w:sz="4"/>
              <w:right w:val="single" w:color="0A7C5C" w:sz="4"/>
            </w:tcBorders>
            <w:shd w:fill="FFFFFF" w:val="clear"/>
            <w:tcMar>
              <w:top w:type="dxa" w:w="120"/>
              <w:left w:type="dxa" w:w="100"/>
              <w:bottom w:type="dxa" w:w="120"/>
              <w:right w:type="dxa" w:w="100"/>
            </w:tcMar>
            <w:vAlign w:val="center"/>
          </w:tcPr>
          <w:p>
            <w:pPr>
              <w:spacing w:after="30" w:before="0"/>
              <w:jc w:val="center"/>
            </w:pPr>
            <w:r>
              <w:rPr>
                <w:rFonts w:ascii="Calibri" w:cs="Calibri" w:eastAsia="Calibri" w:hAnsi="Calibri"/>
                <w:b/>
                <w:bCs/>
                <w:color w:val="1A1A1A"/>
                <w:sz w:val="28"/>
                <w:szCs w:val="28"/>
              </w:rPr>
              <w:t xml:space="preserve">[X]</w:t>
            </w:r>
          </w:p>
          <w:p>
            <w:pPr>
              <w:spacing w:after="0" w:before="0"/>
              <w:jc w:val="center"/>
            </w:pPr>
            <w:r>
              <w:rPr>
                <w:rFonts w:ascii="Calibri" w:cs="Calibri" w:eastAsia="Calibri" w:hAnsi="Calibri"/>
                <w:color w:val="333333"/>
                <w:sz w:val="16"/>
                <w:szCs w:val="16"/>
              </w:rPr>
              <w:t xml:space="preserve">bénéficiaires</w:t>
            </w:r>
          </w:p>
          <w:p>
            <w:pPr>
              <w:spacing w:after="0" w:before="0"/>
              <w:jc w:val="center"/>
            </w:pPr>
            <w:r>
              <w:rPr>
                <w:rFonts w:ascii="Calibri" w:cs="Calibri" w:eastAsia="Calibri" w:hAnsi="Calibri"/>
                <w:color w:val="333333"/>
                <w:sz w:val="16"/>
                <w:szCs w:val="16"/>
              </w:rPr>
              <w:t xml:space="preserve">formés / an</w:t>
            </w:r>
          </w:p>
        </w:tc>
      </w:tr>
    </w:tbl>
    <w:p>
      <w:pPr>
        <w:spacing w:after="60" w:before="60"/>
      </w:pPr>
    </w:p>
    <w:p>
      <w:pPr>
        <w:spacing w:after="40" w:before="40"/>
      </w:pPr>
      <w:r>
        <w:rPr>
          <w:rFonts w:ascii="Calibri" w:cs="Calibri" w:eastAsia="Calibri" w:hAnsi="Calibri"/>
          <w:color w:val="333333"/>
          <w:sz w:val="19"/>
          <w:szCs w:val="19"/>
        </w:rPr>
        <w:t xml:space="preserve">Certifié Qualiopi — Référentiel national qualité V9 (Janvier 2024) — Art. L.6316-3 du Code du travail</w:t>
      </w:r>
    </w:p>
    <w:p>
      <w:pPr>
        <w:spacing w:after="20" w:before="20"/>
      </w:pPr>
      <w:r>
        <w:rPr>
          <w:rFonts w:ascii="Calibri" w:cs="Calibri" w:eastAsia="Calibri" w:hAnsi="Calibri"/>
          <w:i/>
          <w:iCs/>
          <w:color w:val="888888"/>
          <w:sz w:val="16"/>
          <w:szCs w:val="16"/>
        </w:rPr>
        <w:t xml:space="preserve">N° de déclaration d'activité : [XXXXXXXXXXXXXXXXX] — Préfet de région [Région]  |  SIRET : [XXXXXXXXXXXXXXXXX]</w:t>
      </w:r>
    </w:p>
    <w:p>
      <w:r>
        <w:br w:type="page"/>
      </w:r>
    </w:p>
    <w:p>
      <w:pPr>
        <w:spacing w:after="60" w:before="60"/>
      </w:pPr>
    </w:p>
    <w:p>
      <w:pPr>
        <w:spacing w:after="80" w:before="300"/>
      </w:pPr>
      <w:r>
        <w:rPr>
          <w:rFonts w:ascii="Calibri" w:cs="Calibri" w:eastAsia="Calibri" w:hAnsi="Calibri"/>
          <w:b/>
          <w:bCs/>
          <w:color w:val="0A7C5C"/>
          <w:sz w:val="24"/>
          <w:szCs w:val="24"/>
        </w:rPr>
        <w:t xml:space="preserve">QUI SOMMES-NOUS ?</w:t>
      </w:r>
    </w:p>
    <w:p>
      <w:pPr>
        <w:pBdr>
          <w:bottom w:val="single" w:color="0A7C5C" w:sz="4" w:space="1"/>
        </w:pBdr>
        <w:spacing w:after="50" w:before="40"/>
      </w:pP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8"/>
                <w:szCs w:val="18"/>
              </w:rPr>
              <w:t xml:space="preserve">Notre histoire et notre positionnement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20"/>
              <w:bottom w:type="dxa" w:w="80"/>
              <w:right w:type="dxa" w:w="120"/>
            </w:tcMar>
          </w:tcPr>
          <w:p>
            <w:r>
              <w:rPr>
                <w:rFonts w:ascii="Calibri" w:cs="Calibri" w:eastAsia="Calibri" w:hAnsi="Calibri"/>
                <w:color w:val="5A6472"/>
                <w:sz w:val="18"/>
                <w:szCs w:val="18"/>
              </w:rPr>
              <w:t xml:space="preserve">[Présenter l'organisme en 4 à 6 lignes : année de création, fondateurs, spécialité, positionnement marché, valeurs, approche pédagogique. Ex. : Fondé en XXXX, [NOM OF] est un organisme de formation spécialisé dans [domaines]. Nous accompagnons chaque année plus de X bénéficiaires dans leur montée en compétences, grâce à une approche résolument ancrée dans la réalité terrain de nos clients.]</w:t>
            </w:r>
          </w:p>
          <w:p>
            <w:pPr>
              <w:spacing w:after="80" w:before="80"/>
            </w:pPr>
            <w:r>
              <w:rPr>
                <w:sz w:val="19"/>
                <w:szCs w:val="19"/>
              </w:rPr>
              <w:t xml:space="preserve"/>
            </w:r>
          </w:p>
          <w:p>
            <w:pPr>
              <w:spacing w:after="80" w:before="80"/>
            </w:pPr>
            <w:r>
              <w:rPr>
                <w:sz w:val="19"/>
                <w:szCs w:val="19"/>
              </w:rPr>
              <w:t xml:space="preserve"/>
            </w:r>
          </w:p>
          <w:p>
            <w:pPr>
              <w:spacing w:after="80" w:before="80"/>
            </w:pPr>
            <w:r>
              <w:rPr>
                <w:sz w:val="19"/>
                <w:szCs w:val="19"/>
              </w:rPr>
              <w:t xml:space="preserve"/>
            </w:r>
          </w:p>
        </w:tc>
      </w:tr>
    </w:tbl>
    <w:p>
      <w:pPr>
        <w:spacing w:after="40" w:before="40"/>
      </w:pPr>
    </w:p>
    <w:p>
      <w:pPr>
        <w:spacing w:after="50" w:before="140"/>
      </w:pPr>
      <w:r>
        <w:rPr>
          <w:rFonts w:ascii="Calibri" w:cs="Calibri" w:eastAsia="Calibri" w:hAnsi="Calibri"/>
          <w:b/>
          <w:bCs/>
          <w:color w:val="1A1A1A"/>
          <w:sz w:val="20"/>
          <w:szCs w:val="20"/>
        </w:rPr>
        <w:t xml:space="preserve">Nos domaines d'expertise</w:t>
      </w:r>
    </w:p>
    <w:p>
      <w:pPr>
        <w:spacing w:after="20" w:before="20"/>
      </w:pPr>
      <w:r>
        <w:rPr>
          <w:rFonts w:ascii="Calibri" w:cs="Calibri" w:eastAsia="Calibri" w:hAnsi="Calibri"/>
          <w:i/>
          <w:iCs/>
          <w:color w:val="888888"/>
          <w:sz w:val="16"/>
          <w:szCs w:val="16"/>
        </w:rPr>
        <w:t xml:space="preserve">Listez ici les grands domaines de votre offre de formation. Supprimez ou ajoutez selon votre catalogue.</w:t>
      </w:r>
    </w:p>
    <w:p>
      <w:pPr>
        <w:spacing w:after="10" w:before="1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12"/>
        <w:gridCol w:w="3212"/>
        <w:gridCol w:w="3214"/>
      </w:tblGrid>
      <w:tr>
        <w:tc>
          <w:tcPr>
            <w:tcW w:type="dxa" w:w="3212"/>
            <w:tcBorders>
              <w:top w:val="single" w:color="0A7C5C" w:sz="4"/>
              <w:left w:val="single" w:color="0A7C5C" w:sz="4"/>
              <w:bottom w:val="single" w:color="0A7C5C" w:sz="4"/>
              <w:right w:val="single" w:color="0A7C5C" w:sz="4"/>
            </w:tcBorders>
            <w:shd w:fill="FFFFFF" w:val="clear" w:color="auto"/>
            <w:tcMar>
              <w:top w:type="dxa" w:w="100"/>
              <w:left w:type="dxa" w:w="140"/>
              <w:bottom w:type="dxa" w:w="100"/>
              <w:right w:type="dxa" w:w="140"/>
            </w:tcMar>
          </w:tcPr>
          <w:p>
            <w:pPr>
              <w:spacing w:after="20" w:before="0"/>
            </w:pPr>
            <w:r>
              <w:rPr>
                <w:rFonts w:ascii="Calibri" w:cs="Calibri" w:eastAsia="Calibri" w:hAnsi="Calibri"/>
                <w:b/>
                <w:bCs/>
                <w:color w:val="0A7C5C"/>
                <w:sz w:val="19"/>
                <w:szCs w:val="19"/>
              </w:rPr>
              <w:t xml:space="preserve">[Domaine 1]</w:t>
            </w:r>
          </w:p>
          <w:p>
            <w:pPr>
              <w:spacing w:after="0" w:before="0"/>
            </w:pPr>
            <w:r>
              <w:rPr>
                <w:rFonts w:ascii="Calibri" w:cs="Calibri" w:eastAsia="Calibri" w:hAnsi="Calibri"/>
                <w:color w:val="333333"/>
                <w:sz w:val="17"/>
                <w:szCs w:val="17"/>
              </w:rPr>
              <w:t xml:space="preserve">[Ex. : Management &amp; Leadership]</w:t>
            </w:r>
          </w:p>
        </w:tc>
        <w:tc>
          <w:tcPr>
            <w:tcW w:type="dxa" w:w="3212"/>
            <w:tcBorders>
              <w:top w:val="single" w:color="0A7C5C" w:sz="4"/>
              <w:left w:val="single" w:color="0A7C5C" w:sz="4"/>
              <w:bottom w:val="single" w:color="0A7C5C" w:sz="4"/>
              <w:right w:val="single" w:color="0A7C5C" w:sz="4"/>
            </w:tcBorders>
            <w:shd w:fill="FFFFFF" w:val="clear" w:color="auto"/>
            <w:tcMar>
              <w:top w:type="dxa" w:w="100"/>
              <w:left w:type="dxa" w:w="140"/>
              <w:bottom w:type="dxa" w:w="100"/>
              <w:right w:type="dxa" w:w="140"/>
            </w:tcMar>
          </w:tcPr>
          <w:p>
            <w:pPr>
              <w:spacing w:after="20" w:before="0"/>
            </w:pPr>
            <w:r>
              <w:rPr>
                <w:rFonts w:ascii="Calibri" w:cs="Calibri" w:eastAsia="Calibri" w:hAnsi="Calibri"/>
                <w:b/>
                <w:bCs/>
                <w:color w:val="0A7C5C"/>
                <w:sz w:val="19"/>
                <w:szCs w:val="19"/>
              </w:rPr>
              <w:t xml:space="preserve">[Domaine 2]</w:t>
            </w:r>
          </w:p>
          <w:p>
            <w:pPr>
              <w:spacing w:after="0" w:before="0"/>
            </w:pPr>
            <w:r>
              <w:rPr>
                <w:rFonts w:ascii="Calibri" w:cs="Calibri" w:eastAsia="Calibri" w:hAnsi="Calibri"/>
                <w:color w:val="333333"/>
                <w:sz w:val="17"/>
                <w:szCs w:val="17"/>
              </w:rPr>
              <w:t xml:space="preserve">[Ex. : Bureautique &amp; Numérique]</w:t>
            </w:r>
          </w:p>
        </w:tc>
        <w:tc>
          <w:tcPr>
            <w:tcW w:type="dxa" w:w="3212"/>
            <w:tcBorders>
              <w:top w:val="single" w:color="0A7C5C" w:sz="4"/>
              <w:left w:val="single" w:color="0A7C5C" w:sz="4"/>
              <w:bottom w:val="single" w:color="0A7C5C" w:sz="4"/>
              <w:right w:val="single" w:color="0A7C5C" w:sz="4"/>
            </w:tcBorders>
            <w:shd w:fill="FFFFFF" w:val="clear" w:color="auto"/>
            <w:tcMar>
              <w:top w:type="dxa" w:w="100"/>
              <w:left w:type="dxa" w:w="140"/>
              <w:bottom w:type="dxa" w:w="100"/>
              <w:right w:type="dxa" w:w="140"/>
            </w:tcMar>
          </w:tcPr>
          <w:p>
            <w:pPr>
              <w:spacing w:after="20" w:before="0"/>
            </w:pPr>
            <w:r>
              <w:rPr>
                <w:rFonts w:ascii="Calibri" w:cs="Calibri" w:eastAsia="Calibri" w:hAnsi="Calibri"/>
                <w:b/>
                <w:bCs/>
                <w:color w:val="0A7C5C"/>
                <w:sz w:val="19"/>
                <w:szCs w:val="19"/>
              </w:rPr>
              <w:t xml:space="preserve">[Domaine 3]</w:t>
            </w:r>
          </w:p>
          <w:p>
            <w:pPr>
              <w:spacing w:after="0" w:before="0"/>
            </w:pPr>
            <w:r>
              <w:rPr>
                <w:rFonts w:ascii="Calibri" w:cs="Calibri" w:eastAsia="Calibri" w:hAnsi="Calibri"/>
                <w:color w:val="333333"/>
                <w:sz w:val="17"/>
                <w:szCs w:val="17"/>
              </w:rPr>
              <w:t xml:space="preserve">[Ex. : Vente &amp; Relation client]</w:t>
            </w:r>
          </w:p>
        </w:tc>
      </w:tr>
      <w:tr>
        <w:tc>
          <w:tcPr>
            <w:tcW w:type="dxa" w:w="3212"/>
            <w:tcBorders>
              <w:top w:val="single" w:color="0A7C5C" w:sz="4"/>
              <w:left w:val="single" w:color="0A7C5C" w:sz="4"/>
              <w:bottom w:val="single" w:color="0A7C5C" w:sz="4"/>
              <w:right w:val="single" w:color="0A7C5C" w:sz="4"/>
            </w:tcBorders>
            <w:shd w:fill="F7F3ED" w:val="clear" w:color="auto"/>
            <w:tcMar>
              <w:top w:type="dxa" w:w="100"/>
              <w:left w:type="dxa" w:w="140"/>
              <w:bottom w:type="dxa" w:w="100"/>
              <w:right w:type="dxa" w:w="140"/>
            </w:tcMar>
          </w:tcPr>
          <w:p>
            <w:pPr>
              <w:spacing w:after="20" w:before="0"/>
            </w:pPr>
            <w:r>
              <w:rPr>
                <w:rFonts w:ascii="Calibri" w:cs="Calibri" w:eastAsia="Calibri" w:hAnsi="Calibri"/>
                <w:b/>
                <w:bCs/>
                <w:color w:val="0A7C5C"/>
                <w:sz w:val="19"/>
                <w:szCs w:val="19"/>
              </w:rPr>
              <w:t xml:space="preserve">[Domaine 4]</w:t>
            </w:r>
          </w:p>
          <w:p>
            <w:pPr>
              <w:spacing w:after="0" w:before="0"/>
            </w:pPr>
            <w:r>
              <w:rPr>
                <w:rFonts w:ascii="Calibri" w:cs="Calibri" w:eastAsia="Calibri" w:hAnsi="Calibri"/>
                <w:color w:val="333333"/>
                <w:sz w:val="17"/>
                <w:szCs w:val="17"/>
              </w:rPr>
              <w:t xml:space="preserve">[Ex. : RH &amp; Droit social]</w:t>
            </w:r>
          </w:p>
        </w:tc>
        <w:tc>
          <w:tcPr>
            <w:tcW w:type="dxa" w:w="3212"/>
            <w:tcBorders>
              <w:top w:val="single" w:color="0A7C5C" w:sz="4"/>
              <w:left w:val="single" w:color="0A7C5C" w:sz="4"/>
              <w:bottom w:val="single" w:color="0A7C5C" w:sz="4"/>
              <w:right w:val="single" w:color="0A7C5C" w:sz="4"/>
            </w:tcBorders>
            <w:shd w:fill="F7F3ED" w:val="clear" w:color="auto"/>
            <w:tcMar>
              <w:top w:type="dxa" w:w="100"/>
              <w:left w:type="dxa" w:w="140"/>
              <w:bottom w:type="dxa" w:w="100"/>
              <w:right w:type="dxa" w:w="140"/>
            </w:tcMar>
          </w:tcPr>
          <w:p>
            <w:pPr>
              <w:spacing w:after="20" w:before="0"/>
            </w:pPr>
            <w:r>
              <w:rPr>
                <w:rFonts w:ascii="Calibri" w:cs="Calibri" w:eastAsia="Calibri" w:hAnsi="Calibri"/>
                <w:b/>
                <w:bCs/>
                <w:color w:val="0A7C5C"/>
                <w:sz w:val="19"/>
                <w:szCs w:val="19"/>
              </w:rPr>
              <w:t xml:space="preserve">[Domaine 5]</w:t>
            </w:r>
          </w:p>
          <w:p>
            <w:pPr>
              <w:spacing w:after="0" w:before="0"/>
            </w:pPr>
            <w:r>
              <w:rPr>
                <w:rFonts w:ascii="Calibri" w:cs="Calibri" w:eastAsia="Calibri" w:hAnsi="Calibri"/>
                <w:color w:val="333333"/>
                <w:sz w:val="17"/>
                <w:szCs w:val="17"/>
              </w:rPr>
              <w:t xml:space="preserve">[Ex. : Communication &amp; Prise de parole]</w:t>
            </w:r>
          </w:p>
        </w:tc>
        <w:tc>
          <w:tcPr>
            <w:tcW w:type="dxa" w:w="3212"/>
            <w:tcBorders>
              <w:top w:val="single" w:color="0A7C5C" w:sz="4"/>
              <w:left w:val="single" w:color="0A7C5C" w:sz="4"/>
              <w:bottom w:val="single" w:color="0A7C5C" w:sz="4"/>
              <w:right w:val="single" w:color="0A7C5C" w:sz="4"/>
            </w:tcBorders>
            <w:shd w:fill="F7F3ED" w:val="clear" w:color="auto"/>
            <w:tcMar>
              <w:top w:type="dxa" w:w="100"/>
              <w:left w:type="dxa" w:w="140"/>
              <w:bottom w:type="dxa" w:w="100"/>
              <w:right w:type="dxa" w:w="140"/>
            </w:tcMar>
          </w:tcPr>
          <w:p>
            <w:pPr>
              <w:spacing w:after="20" w:before="0"/>
            </w:pPr>
            <w:r>
              <w:rPr>
                <w:rFonts w:ascii="Calibri" w:cs="Calibri" w:eastAsia="Calibri" w:hAnsi="Calibri"/>
                <w:b/>
                <w:bCs/>
                <w:color w:val="0A7C5C"/>
                <w:sz w:val="19"/>
                <w:szCs w:val="19"/>
              </w:rPr>
              <w:t xml:space="preserve">[Domaine 6]</w:t>
            </w:r>
          </w:p>
          <w:p>
            <w:pPr>
              <w:spacing w:after="0" w:before="0"/>
            </w:pPr>
            <w:r>
              <w:rPr>
                <w:rFonts w:ascii="Calibri" w:cs="Calibri" w:eastAsia="Calibri" w:hAnsi="Calibri"/>
                <w:color w:val="333333"/>
                <w:sz w:val="17"/>
                <w:szCs w:val="17"/>
              </w:rPr>
              <w:t xml:space="preserve">[Ex. : Ajouter ou supprimer]</w:t>
            </w:r>
          </w:p>
        </w:tc>
      </w:tr>
    </w:tbl>
    <w:p>
      <w:pPr>
        <w:spacing w:after="60" w:before="60"/>
      </w:pPr>
    </w:p>
    <w:p>
      <w:pPr>
        <w:spacing w:after="50" w:before="140"/>
      </w:pPr>
      <w:r>
        <w:rPr>
          <w:rFonts w:ascii="Calibri" w:cs="Calibri" w:eastAsia="Calibri" w:hAnsi="Calibri"/>
          <w:b/>
          <w:bCs/>
          <w:color w:val="1A1A1A"/>
          <w:sz w:val="20"/>
          <w:szCs w:val="20"/>
        </w:rPr>
        <w:t xml:space="preserve">Notre équipe pédagogique</w:t>
      </w:r>
    </w:p>
    <w:p>
      <w:pPr>
        <w:spacing w:after="40" w:before="40"/>
      </w:pPr>
      <w:r>
        <w:rPr>
          <w:rFonts w:ascii="Calibri" w:cs="Calibri" w:eastAsia="Calibri" w:hAnsi="Calibri"/>
          <w:color w:val="333333"/>
          <w:sz w:val="19"/>
          <w:szCs w:val="19"/>
        </w:rPr>
        <w:t xml:space="preserve">Tous nos formateurs sont des professionnels issus du terrain, sélectionnés pour leur expertise thématique et leur expérience en animation pédagogique. Leurs CV sont disponibles sur demande.</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12"/>
        <w:gridCol w:w="3212"/>
        <w:gridCol w:w="3214"/>
      </w:tblGrid>
      <w:tr>
        <w:tc>
          <w:tcPr>
            <w:tcW w:type="dxa" w:w="3212"/>
            <w:tcBorders>
              <w:top w:val="single" w:color="0A7C5C" w:sz="4"/>
              <w:left w:val="single" w:color="0A7C5C" w:sz="4"/>
              <w:bottom w:val="single" w:color="0A7C5C" w:sz="4"/>
              <w:right w:val="single" w:color="0A7C5C" w:sz="4"/>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Prénom NOM — Formateur</w:t>
            </w:r>
          </w:p>
        </w:tc>
        <w:tc>
          <w:tcPr>
            <w:tcW w:type="dxa" w:w="3212"/>
            <w:tcBorders>
              <w:top w:val="single" w:color="0A7C5C" w:sz="4"/>
              <w:left w:val="single" w:color="0A7C5C" w:sz="4"/>
              <w:bottom w:val="single" w:color="0A7C5C" w:sz="4"/>
              <w:right w:val="single" w:color="0A7C5C" w:sz="4"/>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Prénom NOM — Formateur</w:t>
            </w:r>
          </w:p>
        </w:tc>
        <w:tc>
          <w:tcPr>
            <w:tcW w:type="dxa" w:w="3214"/>
            <w:tcBorders>
              <w:top w:val="single" w:color="0A7C5C" w:sz="4"/>
              <w:left w:val="single" w:color="0A7C5C" w:sz="4"/>
              <w:bottom w:val="single" w:color="0A7C5C" w:sz="4"/>
              <w:right w:val="single" w:color="0A7C5C" w:sz="4"/>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Prénom NOM — Formateur</w:t>
            </w:r>
          </w:p>
        </w:tc>
      </w:tr>
      <w:tr>
        <w:tc>
          <w:tcPr>
            <w:tcW w:type="dxa" w:w="3212"/>
            <w:tcBorders>
              <w:top w:val="single" w:color="0A7C5C" w:sz="4"/>
              <w:left w:val="single" w:color="0A7C5C" w:sz="4"/>
              <w:bottom w:val="single" w:color="0A7C5C" w:sz="4"/>
              <w:right w:val="single" w:color="0A7C5C" w:sz="4"/>
            </w:tcBorders>
            <w:shd w:fill="F7F3ED" w:val="clear" w:color="auto"/>
            <w:tcMar>
              <w:top w:type="dxa" w:w="55"/>
              <w:left w:type="dxa" w:w="120"/>
              <w:bottom w:type="dxa" w:w="55"/>
              <w:right w:type="dxa" w:w="120"/>
            </w:tcMar>
          </w:tcPr>
          <w:p>
            <w:r>
              <w:rPr>
                <w:rFonts w:ascii="Calibri" w:cs="Calibri" w:eastAsia="Calibri" w:hAnsi="Calibri"/>
                <w:color w:val="5A6472"/>
                <w:sz w:val="16"/>
                <w:szCs w:val="16"/>
              </w:rPr>
              <w:t xml:space="preserve">[Qualité — Expertise — X ans d'expérience]</w:t>
            </w:r>
          </w:p>
        </w:tc>
        <w:tc>
          <w:tcPr>
            <w:tcW w:type="dxa" w:w="3212"/>
            <w:tcBorders>
              <w:top w:val="single" w:color="0A7C5C" w:sz="4"/>
              <w:left w:val="single" w:color="0A7C5C" w:sz="4"/>
              <w:bottom w:val="single" w:color="0A7C5C" w:sz="4"/>
              <w:right w:val="single" w:color="0A7C5C" w:sz="4"/>
            </w:tcBorders>
            <w:shd w:fill="F7F3ED" w:val="clear" w:color="auto"/>
            <w:tcMar>
              <w:top w:type="dxa" w:w="55"/>
              <w:left w:type="dxa" w:w="120"/>
              <w:bottom w:type="dxa" w:w="55"/>
              <w:right w:type="dxa" w:w="120"/>
            </w:tcMar>
          </w:tcPr>
          <w:p>
            <w:r>
              <w:rPr>
                <w:rFonts w:ascii="Calibri" w:cs="Calibri" w:eastAsia="Calibri" w:hAnsi="Calibri"/>
                <w:color w:val="5A6472"/>
                <w:sz w:val="16"/>
                <w:szCs w:val="16"/>
              </w:rPr>
              <w:t xml:space="preserve">[Qualité — Expertise — X ans d'expérience]</w:t>
            </w:r>
          </w:p>
        </w:tc>
        <w:tc>
          <w:tcPr>
            <w:tcW w:type="dxa" w:w="3214"/>
            <w:tcBorders>
              <w:top w:val="single" w:color="0A7C5C" w:sz="4"/>
              <w:left w:val="single" w:color="0A7C5C" w:sz="4"/>
              <w:bottom w:val="single" w:color="0A7C5C" w:sz="4"/>
              <w:right w:val="single" w:color="0A7C5C" w:sz="4"/>
            </w:tcBorders>
            <w:shd w:fill="F7F3ED" w:val="clear" w:color="auto"/>
            <w:tcMar>
              <w:top w:type="dxa" w:w="55"/>
              <w:left w:type="dxa" w:w="120"/>
              <w:bottom w:type="dxa" w:w="55"/>
              <w:right w:type="dxa" w:w="120"/>
            </w:tcMar>
          </w:tcPr>
          <w:p>
            <w:r>
              <w:rPr>
                <w:rFonts w:ascii="Calibri" w:cs="Calibri" w:eastAsia="Calibri" w:hAnsi="Calibri"/>
                <w:color w:val="5A6472"/>
                <w:sz w:val="16"/>
                <w:szCs w:val="16"/>
              </w:rPr>
              <w:t xml:space="preserve">[Qualité — Expertise — X ans d'expérience]</w:t>
            </w:r>
          </w:p>
        </w:tc>
      </w:tr>
    </w:tbl>
    <w:p>
      <w:pPr>
        <w:spacing w:after="60" w:before="60"/>
      </w:pPr>
    </w:p>
    <w:p>
      <w:pPr>
        <w:spacing w:after="50" w:before="140"/>
      </w:pPr>
      <w:r>
        <w:rPr>
          <w:rFonts w:ascii="Calibri" w:cs="Calibri" w:eastAsia="Calibri" w:hAnsi="Calibri"/>
          <w:b/>
          <w:bCs/>
          <w:color w:val="1A1A1A"/>
          <w:sz w:val="20"/>
          <w:szCs w:val="20"/>
        </w:rPr>
        <w:t xml:space="preserve">Accessibilité — Référent handicap</w:t>
      </w:r>
    </w:p>
    <w:p>
      <w:pPr>
        <w:spacing w:after="40" w:before="40"/>
      </w:pPr>
      <w:r>
        <w:rPr>
          <w:rFonts w:ascii="Calibri" w:cs="Calibri" w:eastAsia="Calibri" w:hAnsi="Calibri"/>
          <w:color w:val="333333"/>
          <w:sz w:val="19"/>
          <w:szCs w:val="19"/>
        </w:rPr>
        <w:t xml:space="preserve">Nous nous engageons à rendre nos formations accessibles à toute personne, y compris en situation de handicap. Notre référent handicap étudie chaque situation pour mettre en place les adaptations nécessaires.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8"/>
                <w:szCs w:val="18"/>
              </w:rPr>
              <w:t xml:space="preserve">Référent handicap</w:t>
            </w:r>
          </w:p>
        </w:tc>
        <w:tc>
          <w:tcPr>
            <w:tcW w:type="dxa" w:w="6438"/>
            <w:tcBorders>
              <w:top w:val="single" w:color="CCCCCC" w:sz="1"/>
              <w:left w:val="single" w:color="CCCCCC" w:sz="1"/>
              <w:bottom w:val="single" w:color="CCCCCC" w:sz="1"/>
              <w:right w:val="single" w:color="CCCCCC" w:sz="1"/>
            </w:tcBorders>
            <w:shd w:fill="FFFFFF" w:val="clear"/>
            <w:tcMar>
              <w:top w:type="dxa" w:w="55"/>
              <w:left w:type="dxa" w:w="120"/>
              <w:bottom w:type="dxa" w:w="55"/>
              <w:right w:type="dxa" w:w="120"/>
            </w:tcMar>
          </w:tcPr>
          <w:p>
            <w:r>
              <w:rPr>
                <w:rFonts w:ascii="Calibri" w:cs="Calibri" w:eastAsia="Calibri" w:hAnsi="Calibri"/>
                <w:color w:val="AAAAAA"/>
                <w:sz w:val="18"/>
                <w:szCs w:val="18"/>
              </w:rPr>
              <w:t xml:space="preserve">[Prénom NOM — Téléphone — Email]</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8"/>
                <w:szCs w:val="18"/>
              </w:rPr>
              <w:t xml:space="preserve">Adaptations disponibles</w:t>
            </w:r>
          </w:p>
        </w:tc>
        <w:tc>
          <w:tcPr>
            <w:tcW w:type="dxa" w:w="6438"/>
            <w:tcBorders>
              <w:top w:val="single" w:color="CCCCCC" w:sz="1"/>
              <w:left w:val="single" w:color="CCCCCC" w:sz="1"/>
              <w:bottom w:val="single" w:color="CCCCCC" w:sz="1"/>
              <w:right w:val="single" w:color="CCCCCC" w:sz="1"/>
            </w:tcBorders>
            <w:shd w:fill="FFFFFF" w:val="clear"/>
            <w:tcMar>
              <w:top w:type="dxa" w:w="55"/>
              <w:left w:type="dxa" w:w="120"/>
              <w:bottom w:type="dxa" w:w="55"/>
              <w:right w:type="dxa" w:w="120"/>
            </w:tcMar>
          </w:tcPr>
          <w:p>
            <w:r>
              <w:rPr>
                <w:rFonts w:ascii="Calibri" w:cs="Calibri" w:eastAsia="Calibri" w:hAnsi="Calibri"/>
                <w:color w:val="AAAAAA"/>
                <w:sz w:val="18"/>
                <w:szCs w:val="18"/>
              </w:rPr>
              <w:t xml:space="preserve">[Ex. : supports adaptés, temps majoré, accessibilité PMR, sous-titrage, tutorat renforcé...]</w:t>
            </w:r>
          </w:p>
        </w:tc>
      </w:tr>
    </w:tbl>
    <w:p>
      <w:r>
        <w:br w:type="page"/>
      </w:r>
    </w:p>
    <w:p>
      <w:pPr>
        <w:spacing w:after="60" w:before="60"/>
      </w:pPr>
    </w:p>
    <w:p>
      <w:pPr>
        <w:spacing w:after="80" w:before="300"/>
      </w:pPr>
      <w:r>
        <w:rPr>
          <w:rFonts w:ascii="Calibri" w:cs="Calibri" w:eastAsia="Calibri" w:hAnsi="Calibri"/>
          <w:b/>
          <w:bCs/>
          <w:color w:val="0A7C5C"/>
          <w:sz w:val="24"/>
          <w:szCs w:val="24"/>
        </w:rPr>
        <w:t xml:space="preserve">FINANCEMENT ET INFORMATIONS PRATIQUES</w:t>
      </w:r>
    </w:p>
    <w:p>
      <w:pPr>
        <w:pBdr>
          <w:bottom w:val="single" w:color="0A7C5C" w:sz="4" w:space="1"/>
        </w:pBdr>
        <w:spacing w:after="50" w:before="40"/>
      </w:pPr>
    </w:p>
    <w:p>
      <w:pPr>
        <w:spacing w:after="30" w:before="30"/>
      </w:pPr>
    </w:p>
    <w:p>
      <w:pPr>
        <w:spacing w:after="50" w:before="140"/>
      </w:pPr>
      <w:r>
        <w:rPr>
          <w:rFonts w:ascii="Calibri" w:cs="Calibri" w:eastAsia="Calibri" w:hAnsi="Calibri"/>
          <w:b/>
          <w:bCs/>
          <w:color w:val="1A1A1A"/>
          <w:sz w:val="20"/>
          <w:szCs w:val="20"/>
        </w:rPr>
        <w:t xml:space="preserve">Dispositifs de financement mobilisables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0A7C5C" w:sz="4"/>
              <w:left w:val="single" w:color="0A7C5C" w:sz="4"/>
              <w:bottom w:val="single" w:color="0A7C5C" w:sz="4"/>
              <w:right w:val="single" w:color="0A7C5C" w:sz="4"/>
            </w:tcBorders>
            <w:shd w:fill="FFFFFF" w:val="clear" w:color="auto"/>
            <w:tcMar>
              <w:top w:type="dxa" w:w="100"/>
              <w:left w:type="dxa" w:w="160"/>
              <w:bottom w:type="dxa" w:w="100"/>
              <w:right w:type="dxa" w:w="160"/>
            </w:tcMar>
          </w:tcPr>
          <w:p>
            <w:pPr>
              <w:spacing w:after="16" w:before="0"/>
            </w:pPr>
            <w:r>
              <w:rPr>
                <w:rFonts w:ascii="Calibri" w:cs="Calibri" w:eastAsia="Calibri" w:hAnsi="Calibri"/>
                <w:b/>
                <w:bCs/>
                <w:color w:val="0A7C5C"/>
                <w:sz w:val="19"/>
                <w:szCs w:val="19"/>
              </w:rPr>
              <w:t xml:space="preserve">CPF</w:t>
            </w:r>
          </w:p>
          <w:p>
            <w:pPr>
              <w:spacing w:after="14" w:before="0"/>
            </w:pPr>
            <w:r>
              <w:rPr>
                <w:rFonts w:ascii="Calibri" w:cs="Calibri" w:eastAsia="Calibri" w:hAnsi="Calibri"/>
                <w:color w:val="333333"/>
                <w:sz w:val="17"/>
                <w:szCs w:val="17"/>
              </w:rPr>
              <w:t xml:space="preserve">Mon Compte Formation — Accès direct sur moncompteformation.gouv.fr ou via l'app mobile.</w:t>
            </w:r>
          </w:p>
          <w:p>
            <w:pPr>
              <w:spacing w:after="0" w:before="0"/>
            </w:pPr>
            <w:r>
              <w:rPr>
                <w:rFonts w:ascii="Calibri" w:cs="Calibri" w:eastAsia="Calibri" w:hAnsi="Calibri"/>
                <w:i/>
                <w:iCs/>
                <w:color w:val="5A6472"/>
                <w:sz w:val="16"/>
                <w:szCs w:val="16"/>
              </w:rPr>
              <w:t xml:space="preserve">Code CPF : [XXXXXXXXXX] — ou « Non éligible »</w:t>
            </w:r>
          </w:p>
        </w:tc>
        <w:tc>
          <w:tcPr>
            <w:tcW w:type="dxa" w:w="4819"/>
            <w:tcBorders>
              <w:top w:val="single" w:color="0A7C5C" w:sz="4"/>
              <w:left w:val="single" w:color="0A7C5C" w:sz="4"/>
              <w:bottom w:val="single" w:color="0A7C5C" w:sz="4"/>
              <w:right w:val="single" w:color="0A7C5C" w:sz="4"/>
            </w:tcBorders>
            <w:shd w:fill="FFFFFF" w:val="clear" w:color="auto"/>
            <w:tcMar>
              <w:top w:type="dxa" w:w="100"/>
              <w:left w:type="dxa" w:w="160"/>
              <w:bottom w:type="dxa" w:w="100"/>
              <w:right w:type="dxa" w:w="160"/>
            </w:tcMar>
          </w:tcPr>
          <w:p>
            <w:pPr>
              <w:spacing w:after="16" w:before="0"/>
            </w:pPr>
            <w:r>
              <w:rPr>
                <w:rFonts w:ascii="Calibri" w:cs="Calibri" w:eastAsia="Calibri" w:hAnsi="Calibri"/>
                <w:b/>
                <w:bCs/>
                <w:color w:val="0A7C5C"/>
                <w:sz w:val="19"/>
                <w:szCs w:val="19"/>
              </w:rPr>
              <w:t xml:space="preserve">OPCO</w:t>
            </w:r>
          </w:p>
          <w:p>
            <w:pPr>
              <w:spacing w:after="14" w:before="0"/>
            </w:pPr>
            <w:r>
              <w:rPr>
                <w:rFonts w:ascii="Calibri" w:cs="Calibri" w:eastAsia="Calibri" w:hAnsi="Calibri"/>
                <w:color w:val="333333"/>
                <w:sz w:val="17"/>
                <w:szCs w:val="17"/>
              </w:rPr>
              <w:t xml:space="preserve">Prise en charge par l'Opérateur de Compétences de votre branche professionnelle.</w:t>
            </w:r>
          </w:p>
          <w:p>
            <w:pPr>
              <w:spacing w:after="0" w:before="0"/>
            </w:pPr>
            <w:r>
              <w:rPr>
                <w:rFonts w:ascii="Calibri" w:cs="Calibri" w:eastAsia="Calibri" w:hAnsi="Calibri"/>
                <w:i/>
                <w:iCs/>
                <w:color w:val="5A6472"/>
                <w:sz w:val="16"/>
                <w:szCs w:val="16"/>
              </w:rPr>
              <w:t xml:space="preserve">Votre OPCO : [Nom — Contacter votre conseiller RH ou nous consulter]</w:t>
            </w:r>
          </w:p>
        </w:tc>
      </w:tr>
      <w:tr>
        <w:tc>
          <w:tcPr>
            <w:tcW w:type="dxa" w:w="4819"/>
            <w:tcBorders>
              <w:top w:val="single" w:color="0A7C5C" w:sz="4"/>
              <w:left w:val="single" w:color="0A7C5C" w:sz="4"/>
              <w:bottom w:val="single" w:color="0A7C5C" w:sz="4"/>
              <w:right w:val="single" w:color="0A7C5C" w:sz="4"/>
            </w:tcBorders>
            <w:shd w:fill="F7F3ED" w:val="clear" w:color="auto"/>
            <w:tcMar>
              <w:top w:type="dxa" w:w="100"/>
              <w:left w:type="dxa" w:w="160"/>
              <w:bottom w:type="dxa" w:w="100"/>
              <w:right w:type="dxa" w:w="160"/>
            </w:tcMar>
          </w:tcPr>
          <w:p>
            <w:pPr>
              <w:spacing w:after="16" w:before="0"/>
            </w:pPr>
            <w:r>
              <w:rPr>
                <w:rFonts w:ascii="Calibri" w:cs="Calibri" w:eastAsia="Calibri" w:hAnsi="Calibri"/>
                <w:b/>
                <w:bCs/>
                <w:color w:val="0A7C5C"/>
                <w:sz w:val="19"/>
                <w:szCs w:val="19"/>
              </w:rPr>
              <w:t xml:space="preserve">Plan de formation</w:t>
            </w:r>
          </w:p>
          <w:p>
            <w:pPr>
              <w:spacing w:after="0" w:before="0"/>
            </w:pPr>
            <w:r>
              <w:rPr>
                <w:rFonts w:ascii="Calibri" w:cs="Calibri" w:eastAsia="Calibri" w:hAnsi="Calibri"/>
                <w:color w:val="333333"/>
                <w:sz w:val="17"/>
                <w:szCs w:val="17"/>
              </w:rPr>
              <w:t xml:space="preserve">Financé par votre employeur dans le cadre du Plan de Développement des Compétences.</w:t>
            </w:r>
          </w:p>
        </w:tc>
        <w:tc>
          <w:tcPr>
            <w:tcW w:type="dxa" w:w="4819"/>
            <w:tcBorders>
              <w:top w:val="single" w:color="0A7C5C" w:sz="4"/>
              <w:left w:val="single" w:color="0A7C5C" w:sz="4"/>
              <w:bottom w:val="single" w:color="0A7C5C" w:sz="4"/>
              <w:right w:val="single" w:color="0A7C5C" w:sz="4"/>
            </w:tcBorders>
            <w:shd w:fill="F7F3ED" w:val="clear" w:color="auto"/>
            <w:tcMar>
              <w:top w:type="dxa" w:w="100"/>
              <w:left w:type="dxa" w:w="160"/>
              <w:bottom w:type="dxa" w:w="100"/>
              <w:right w:type="dxa" w:w="160"/>
            </w:tcMar>
          </w:tcPr>
          <w:p>
            <w:pPr>
              <w:spacing w:after="16" w:before="0"/>
            </w:pPr>
            <w:r>
              <w:rPr>
                <w:rFonts w:ascii="Calibri" w:cs="Calibri" w:eastAsia="Calibri" w:hAnsi="Calibri"/>
                <w:b/>
                <w:bCs/>
                <w:color w:val="0A7C5C"/>
                <w:sz w:val="19"/>
                <w:szCs w:val="19"/>
              </w:rPr>
              <w:t xml:space="preserve">France Travail</w:t>
            </w:r>
          </w:p>
          <w:p>
            <w:pPr>
              <w:spacing w:after="14" w:before="0"/>
            </w:pPr>
            <w:r>
              <w:rPr>
                <w:rFonts w:ascii="Calibri" w:cs="Calibri" w:eastAsia="Calibri" w:hAnsi="Calibri"/>
                <w:color w:val="333333"/>
                <w:sz w:val="17"/>
                <w:szCs w:val="17"/>
              </w:rPr>
              <w:t xml:space="preserve">POEI (Préparation Opérationnelle à l'Emploi Individuelle) pour les demandeurs d'emploi.</w:t>
            </w:r>
          </w:p>
          <w:p>
            <w:pPr>
              <w:spacing w:after="0" w:before="0"/>
            </w:pPr>
            <w:r>
              <w:rPr>
                <w:rFonts w:ascii="Calibri" w:cs="Calibri" w:eastAsia="Calibri" w:hAnsi="Calibri"/>
                <w:i/>
                <w:iCs/>
                <w:color w:val="5A6472"/>
                <w:sz w:val="16"/>
                <w:szCs w:val="16"/>
              </w:rPr>
              <w:t xml:space="preserve">Demandeurs d'emploi — Contacter votre conseiller France Travail</w:t>
            </w:r>
          </w:p>
        </w:tc>
      </w:tr>
      <w:tr>
        <w:tc>
          <w:tcPr>
            <w:tcW w:type="dxa" w:w="4819"/>
            <w:tcBorders>
              <w:top w:val="single" w:color="0A7C5C" w:sz="4"/>
              <w:left w:val="single" w:color="0A7C5C" w:sz="4"/>
              <w:bottom w:val="single" w:color="0A7C5C" w:sz="4"/>
              <w:right w:val="single" w:color="0A7C5C" w:sz="4"/>
            </w:tcBorders>
            <w:shd w:fill="FFFFFF" w:val="clear" w:color="auto"/>
            <w:tcMar>
              <w:top w:type="dxa" w:w="100"/>
              <w:left w:type="dxa" w:w="160"/>
              <w:bottom w:type="dxa" w:w="100"/>
              <w:right w:type="dxa" w:w="160"/>
            </w:tcMar>
          </w:tcPr>
          <w:p>
            <w:pPr>
              <w:spacing w:after="16" w:before="0"/>
            </w:pPr>
            <w:r>
              <w:rPr>
                <w:rFonts w:ascii="Calibri" w:cs="Calibri" w:eastAsia="Calibri" w:hAnsi="Calibri"/>
                <w:b/>
                <w:bCs/>
                <w:color w:val="0A7C5C"/>
                <w:sz w:val="19"/>
                <w:szCs w:val="19"/>
              </w:rPr>
              <w:t xml:space="preserve">Conseil Régional</w:t>
            </w:r>
          </w:p>
          <w:p>
            <w:pPr>
              <w:spacing w:after="14" w:before="0"/>
            </w:pPr>
            <w:r>
              <w:rPr>
                <w:rFonts w:ascii="Calibri" w:cs="Calibri" w:eastAsia="Calibri" w:hAnsi="Calibri"/>
                <w:color w:val="333333"/>
                <w:sz w:val="17"/>
                <w:szCs w:val="17"/>
              </w:rPr>
              <w:t xml:space="preserve">Des aides régionales peuvent cofinancer certaines formations selon votre profil.</w:t>
            </w:r>
          </w:p>
          <w:p>
            <w:pPr>
              <w:spacing w:after="0" w:before="0"/>
            </w:pPr>
            <w:r>
              <w:rPr>
                <w:rFonts w:ascii="Calibri" w:cs="Calibri" w:eastAsia="Calibri" w:hAnsi="Calibri"/>
                <w:i/>
                <w:iCs/>
                <w:color w:val="5A6472"/>
                <w:sz w:val="16"/>
                <w:szCs w:val="16"/>
              </w:rPr>
              <w:t xml:space="preserve">Vérifier les dispositifs en vigueur dans votre région</w:t>
            </w:r>
          </w:p>
        </w:tc>
        <w:tc>
          <w:tcPr>
            <w:tcW w:type="dxa" w:w="4819"/>
            <w:tcBorders>
              <w:top w:val="single" w:color="0A7C5C" w:sz="4"/>
              <w:left w:val="single" w:color="0A7C5C" w:sz="4"/>
              <w:bottom w:val="single" w:color="0A7C5C" w:sz="4"/>
              <w:right w:val="single" w:color="0A7C5C" w:sz="4"/>
            </w:tcBorders>
            <w:shd w:fill="FFFFFF" w:val="clear" w:color="auto"/>
            <w:tcMar>
              <w:top w:type="dxa" w:w="100"/>
              <w:left w:type="dxa" w:w="160"/>
              <w:bottom w:type="dxa" w:w="100"/>
              <w:right w:type="dxa" w:w="160"/>
            </w:tcMar>
          </w:tcPr>
          <w:p>
            <w:pPr>
              <w:spacing w:after="16" w:before="0"/>
            </w:pPr>
            <w:r>
              <w:rPr>
                <w:rFonts w:ascii="Calibri" w:cs="Calibri" w:eastAsia="Calibri" w:hAnsi="Calibri"/>
                <w:b/>
                <w:bCs/>
                <w:color w:val="0A7C5C"/>
                <w:sz w:val="19"/>
                <w:szCs w:val="19"/>
              </w:rPr>
              <w:t xml:space="preserve">Fonds propres</w:t>
            </w:r>
          </w:p>
          <w:p>
            <w:pPr>
              <w:spacing w:after="14" w:before="0"/>
            </w:pPr>
            <w:r>
              <w:rPr>
                <w:rFonts w:ascii="Calibri" w:cs="Calibri" w:eastAsia="Calibri" w:hAnsi="Calibri"/>
                <w:color w:val="333333"/>
                <w:sz w:val="17"/>
                <w:szCs w:val="17"/>
              </w:rPr>
              <w:t xml:space="preserve">Financement direct sans intermédiaire — devis sur simple demande.</w:t>
            </w:r>
          </w:p>
          <w:p>
            <w:pPr>
              <w:spacing w:after="0" w:before="0"/>
            </w:pPr>
            <w:r>
              <w:rPr>
                <w:rFonts w:ascii="Calibri" w:cs="Calibri" w:eastAsia="Calibri" w:hAnsi="Calibri"/>
                <w:i/>
                <w:iCs/>
                <w:color w:val="5A6472"/>
                <w:sz w:val="16"/>
                <w:szCs w:val="16"/>
              </w:rPr>
              <w:t xml:space="preserve">Paiement par virement — Conditions sur devis</w:t>
            </w:r>
          </w:p>
        </w:tc>
      </w:tr>
    </w:tbl>
    <w:p>
      <w:pPr>
        <w:spacing w:after="50" w:before="50"/>
      </w:pPr>
    </w:p>
    <w:p>
      <w:pPr>
        <w:spacing w:after="20" w:before="20"/>
      </w:pPr>
      <w:r>
        <w:rPr>
          <w:rFonts w:ascii="Calibri" w:cs="Calibri" w:eastAsia="Calibri" w:hAnsi="Calibri"/>
          <w:i/>
          <w:iCs/>
          <w:color w:val="888888"/>
          <w:sz w:val="16"/>
          <w:szCs w:val="16"/>
        </w:rPr>
        <w:t xml:space="preserve">Nous accompagnons nos clients dans le montage de leur dossier de financement. Contactez-nous pour toute question.</w:t>
      </w:r>
    </w:p>
    <w:p>
      <w:pPr>
        <w:spacing w:after="60" w:before="60"/>
      </w:pPr>
    </w:p>
    <w:p>
      <w:pPr>
        <w:spacing w:after="50" w:before="140"/>
      </w:pPr>
      <w:r>
        <w:rPr>
          <w:rFonts w:ascii="Calibri" w:cs="Calibri" w:eastAsia="Calibri" w:hAnsi="Calibri"/>
          <w:b/>
          <w:bCs/>
          <w:color w:val="1A1A1A"/>
          <w:sz w:val="20"/>
          <w:szCs w:val="20"/>
        </w:rPr>
        <w:t xml:space="preserve">Nos modalités de formation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9"/>
        <w:gridCol w:w="2409"/>
        <w:gridCol w:w="2409"/>
        <w:gridCol w:w="2409"/>
      </w:tblGrid>
      <w:tr>
        <w:tc>
          <w:tcPr>
            <w:tcW w:type="dxa" w:w="2409"/>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Calibri" w:cs="Calibri" w:eastAsia="Calibri" w:hAnsi="Calibri"/>
                <w:color w:val="1A1A1A"/>
                <w:sz w:val="18"/>
                <w:szCs w:val="18"/>
              </w:rPr>
              <w:t xml:space="preserve">□  Présentiel (dans vos locaux ou les nôtres)</w:t>
            </w:r>
          </w:p>
        </w:tc>
        <w:tc>
          <w:tcPr>
            <w:tcW w:type="dxa" w:w="240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1A1A1A"/>
                <w:sz w:val="18"/>
                <w:szCs w:val="18"/>
              </w:rPr>
              <w:t xml:space="preserve">□  Distanciel synchrone (visioconférence)</w:t>
            </w:r>
          </w:p>
        </w:tc>
        <w:tc>
          <w:tcPr>
            <w:tcW w:type="dxa" w:w="2409"/>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Calibri" w:cs="Calibri" w:eastAsia="Calibri" w:hAnsi="Calibri"/>
                <w:color w:val="1A1A1A"/>
                <w:sz w:val="18"/>
                <w:szCs w:val="18"/>
              </w:rPr>
              <w:t xml:space="preserve">□  E-learning / Asynchrone</w:t>
            </w:r>
          </w:p>
        </w:tc>
        <w:tc>
          <w:tcPr>
            <w:tcW w:type="dxa" w:w="240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1A1A1A"/>
                <w:sz w:val="18"/>
                <w:szCs w:val="18"/>
              </w:rPr>
              <w:t xml:space="preserve">□  Mixte / Blended</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9"/>
        <w:gridCol w:w="2409"/>
        <w:gridCol w:w="2409"/>
        <w:gridCol w:w="2409"/>
      </w:tblGrid>
      <w:tr>
        <w:tc>
          <w:tcPr>
            <w:tcW w:type="dxa" w:w="2409"/>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Calibri" w:cs="Calibri" w:eastAsia="Calibri" w:hAnsi="Calibri"/>
                <w:color w:val="1A1A1A"/>
                <w:sz w:val="18"/>
                <w:szCs w:val="18"/>
              </w:rPr>
              <w:t xml:space="preserve">□  Formation individuelle (coaching)</w:t>
            </w:r>
          </w:p>
        </w:tc>
        <w:tc>
          <w:tcPr>
            <w:tcW w:type="dxa" w:w="240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1A1A1A"/>
                <w:sz w:val="18"/>
                <w:szCs w:val="18"/>
              </w:rPr>
              <w:t xml:space="preserve">□  Session collective inter-entreprises</w:t>
            </w:r>
          </w:p>
        </w:tc>
        <w:tc>
          <w:tcPr>
            <w:tcW w:type="dxa" w:w="2409"/>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Calibri" w:cs="Calibri" w:eastAsia="Calibri" w:hAnsi="Calibri"/>
                <w:color w:val="1A1A1A"/>
                <w:sz w:val="18"/>
                <w:szCs w:val="18"/>
              </w:rPr>
              <w:t xml:space="preserve">□  INTRA (groupe dédié)</w:t>
            </w:r>
          </w:p>
        </w:tc>
        <w:tc>
          <w:tcPr>
            <w:tcW w:type="dxa" w:w="240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1A1A1A"/>
                <w:sz w:val="18"/>
                <w:szCs w:val="18"/>
              </w:rPr>
              <w:t xml:space="preserve">□  Formation en situation de travail (AFEST)</w:t>
            </w:r>
          </w:p>
        </w:tc>
      </w:tr>
    </w:tbl>
    <w:p>
      <w:pPr>
        <w:spacing w:after="50" w:before="50"/>
      </w:pPr>
    </w:p>
    <w:p>
      <w:pPr>
        <w:spacing w:after="50" w:before="140"/>
      </w:pPr>
      <w:r>
        <w:rPr>
          <w:rFonts w:ascii="Calibri" w:cs="Calibri" w:eastAsia="Calibri" w:hAnsi="Calibri"/>
          <w:b/>
          <w:bCs/>
          <w:color w:val="1A1A1A"/>
          <w:sz w:val="20"/>
          <w:szCs w:val="20"/>
        </w:rPr>
        <w:t xml:space="preserve">Conditions générales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400"/>
        <w:gridCol w:w="6238"/>
      </w:tblGrid>
      <w:tr>
        <w:tc>
          <w:tcPr>
            <w:tcW w:type="dxa" w:w="34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Devis et inscription</w:t>
            </w:r>
          </w:p>
        </w:tc>
        <w:tc>
          <w:tcPr>
            <w:tcW w:type="dxa" w:w="62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color w:val="333333"/>
                <w:sz w:val="17"/>
                <w:szCs w:val="17"/>
              </w:rPr>
              <w:t xml:space="preserve">Sur simple demande par email ou téléphone. Tout devis accepté engage les deux parties.</w:t>
            </w:r>
          </w:p>
        </w:tc>
      </w:tr>
      <w:tr>
        <w:tc>
          <w:tcPr>
            <w:tcW w:type="dxa" w:w="34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7"/>
                <w:szCs w:val="17"/>
              </w:rPr>
              <w:t xml:space="preserve">Délai d'inscription</w:t>
            </w:r>
          </w:p>
        </w:tc>
        <w:tc>
          <w:tcPr>
            <w:tcW w:type="dxa" w:w="62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color w:val="333333"/>
                <w:sz w:val="17"/>
                <w:szCs w:val="17"/>
              </w:rPr>
              <w:t xml:space="preserve">[Ex. : jusqu'à 10 jours ouvrés avant le début de la formation]</w:t>
            </w:r>
          </w:p>
        </w:tc>
      </w:tr>
      <w:tr>
        <w:tc>
          <w:tcPr>
            <w:tcW w:type="dxa" w:w="34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Annulation client</w:t>
            </w:r>
          </w:p>
        </w:tc>
        <w:tc>
          <w:tcPr>
            <w:tcW w:type="dxa" w:w="62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color w:val="333333"/>
                <w:sz w:val="17"/>
                <w:szCs w:val="17"/>
              </w:rPr>
              <w:t xml:space="preserve">Sans frais jusqu'à J-15. Entre J-15 et J-7 : 50 %. Après J-7 : 100 %. (Voir CGV)</w:t>
            </w:r>
          </w:p>
        </w:tc>
      </w:tr>
      <w:tr>
        <w:tc>
          <w:tcPr>
            <w:tcW w:type="dxa" w:w="34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7"/>
                <w:szCs w:val="17"/>
              </w:rPr>
              <w:t xml:space="preserve">Effectif minimum INTER</w:t>
            </w:r>
          </w:p>
        </w:tc>
        <w:tc>
          <w:tcPr>
            <w:tcW w:type="dxa" w:w="62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color w:val="333333"/>
                <w:sz w:val="17"/>
                <w:szCs w:val="17"/>
              </w:rPr>
              <w:t xml:space="preserve">[Ex. : 3 participants minimum — session annulée en deçà avec remboursement intégral]</w:t>
            </w:r>
          </w:p>
        </w:tc>
      </w:tr>
      <w:tr>
        <w:tc>
          <w:tcPr>
            <w:tcW w:type="dxa" w:w="34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Exonération TVA</w:t>
            </w:r>
          </w:p>
        </w:tc>
        <w:tc>
          <w:tcPr>
            <w:tcW w:type="dxa" w:w="62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color w:val="333333"/>
                <w:sz w:val="17"/>
                <w:szCs w:val="17"/>
              </w:rPr>
              <w:t xml:space="preserve">Formation professionnelle exonérée de TVA — Art. 261-4-4a du CGI</w:t>
            </w:r>
          </w:p>
        </w:tc>
      </w:tr>
      <w:tr>
        <w:tc>
          <w:tcPr>
            <w:tcW w:type="dxa" w:w="34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7"/>
                <w:szCs w:val="17"/>
              </w:rPr>
              <w:t xml:space="preserve">Documents remis</w:t>
            </w:r>
          </w:p>
        </w:tc>
        <w:tc>
          <w:tcPr>
            <w:tcW w:type="dxa" w:w="62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color w:val="333333"/>
                <w:sz w:val="17"/>
                <w:szCs w:val="17"/>
              </w:rPr>
              <w:t xml:space="preserve">Attestation de fin de formation, feuille d'émargement, supports pédagogiques</w:t>
            </w:r>
          </w:p>
        </w:tc>
      </w:tr>
    </w:tbl>
    <w:p>
      <w:r>
        <w:br w:type="page"/>
      </w: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color w:val="5A6472"/>
                <w:sz w:val="18"/>
                <w:szCs w:val="18"/>
              </w:rPr>
              <w:t xml:space="preserve">DOMAINE  —  </w:t>
            </w:r>
            <w:r>
              <w:rPr>
                <w:rFonts w:ascii="Calibri" w:cs="Calibri" w:eastAsia="Calibri" w:hAnsi="Calibri"/>
                <w:b/>
                <w:bCs/>
                <w:color w:val="0A7C5C"/>
                <w:sz w:val="22"/>
                <w:szCs w:val="22"/>
              </w:rPr>
              <w:t xml:space="preserve">[DOMAINE 1 — Ex. : Management &amp; Leadership]</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100"/>
              <w:left w:type="dxa" w:w="120"/>
              <w:bottom w:type="dxa" w:w="100"/>
              <w:right w:type="dxa" w:w="120"/>
            </w:tcMar>
            <w:vAlign w:val="center"/>
          </w:tcPr>
          <w:p>
            <w:pPr>
              <w:jc w:val="center"/>
            </w:pPr>
            <w:r>
              <w:rPr>
                <w:rFonts w:ascii="Calibri" w:cs="Calibri" w:eastAsia="Calibri" w:hAnsi="Calibri"/>
                <w:b/>
                <w:bCs/>
                <w:color w:val="F7F3ED"/>
                <w:sz w:val="24"/>
                <w:szCs w:val="24"/>
              </w:rPr>
              <w:t xml:space="preserve">F-01</w:t>
            </w:r>
          </w:p>
        </w:tc>
        <w:tc>
          <w:tcPr>
            <w:tcW w:type="dxa" w:w="8938"/>
            <w:tcBorders>
              <w:top w:val="nil" w:color="FFFFFF" w:sz="0"/>
              <w:left w:val="nil" w:color="FFFFFF" w:sz="0"/>
              <w:bottom w:val="nil" w:color="FFFFFF" w:sz="0"/>
              <w:right w:val="nil" w:color="FFFFFF" w:sz="0"/>
            </w:tcBorders>
            <w:shd w:fill="0A7C5C" w:val="clear" w:color="auto"/>
            <w:tcMar>
              <w:top w:type="dxa" w:w="100"/>
              <w:left w:type="dxa" w:w="180"/>
              <w:bottom w:type="dxa" w:w="100"/>
              <w:right w:type="dxa" w:w="160"/>
            </w:tcMar>
            <w:vAlign w:val="center"/>
          </w:tcPr>
          <w:p>
            <w:pPr>
              <w:spacing w:after="14" w:before="0"/>
            </w:pPr>
            <w:r>
              <w:rPr>
                <w:rFonts w:ascii="Calibri" w:cs="Calibri" w:eastAsia="Calibri" w:hAnsi="Calibri"/>
                <w:b/>
                <w:bCs/>
                <w:color w:val="F7F3ED"/>
                <w:sz w:val="22"/>
                <w:szCs w:val="22"/>
              </w:rPr>
              <w:t xml:space="preserve">[Intitulé exact de la formation 1]</w:t>
            </w:r>
          </w:p>
          <w:p>
            <w:pPr>
              <w:spacing w:after="0" w:before="0"/>
            </w:pPr>
            <w:r>
              <w:rPr>
                <w:rFonts w:ascii="Calibri" w:cs="Calibri" w:eastAsia="Calibri" w:hAnsi="Calibri"/>
                <w:i/>
                <w:iCs/>
                <w:color w:val="F7F3ED"/>
                <w:sz w:val="17"/>
                <w:szCs w:val="17"/>
              </w:rPr>
              <w:t xml:space="preserve">[Accroche en une phrase — ex. : Développez vos réflexes managériaux et gagnez en efficacité dès le premier jour]</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0"/>
        <w:gridCol w:w="7238"/>
      </w:tblGrid>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Durée</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14 h — 2 jours]</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Modalité</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[Présentiel / Distanciel / Mixte]</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Effectif</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4 à 12 participants]</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Public visé</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Managers de proximité, toute personne en situation d'encadrement]</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Prérequis</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Occuper ou avoir occupé un poste d'encadrement — ou « Aucun »]</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Évaluation</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QCM final + mise en situation]</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Certification</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[Attestation de formation — ou Certification RS/RNCP si applicable]</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Tarif</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X € HT INTRA (groupe) — X € HT INTER (par participant)]</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Financement</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OPCO, Plan de développement des compétences, CPF — Code : XXXXXXXXXX]</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FFFFF" w:val="clear" w:color="auto"/>
            <w:tcMar>
              <w:top w:type="dxa" w:w="70"/>
              <w:left w:type="dxa" w:w="180"/>
              <w:bottom w:type="dxa" w:w="70"/>
              <w:right w:type="dxa" w:w="180"/>
            </w:tcMar>
          </w:tcPr>
          <w:p>
            <w:r>
              <w:rPr>
                <w:rFonts w:ascii="Calibri" w:cs="Calibri" w:eastAsia="Calibri" w:hAnsi="Calibri"/>
                <w:b/>
                <w:bCs/>
                <w:color w:val="1A1A1A"/>
                <w:sz w:val="18"/>
                <w:szCs w:val="18"/>
              </w:rPr>
              <w:t xml:space="preserve">Objectifs pédagogiques — À l'issue de la formation, le participant sera capable de :</w:t>
            </w:r>
          </w:p>
        </w:tc>
      </w:tr>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1 — formuler avec un verbe d'action — ex. : Identifier son style managérial et l'adapter à chaque situation]</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2 — ex. : Conduire un entretien individuel structuré et constructif]</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3 — ex. : Fédérer et motiver son équipe autour d'objectifs communs]</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[Ajouter autant d'objectifs que nécessaire]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FFFFF" w:val="clear" w:color="auto"/>
            <w:tcMar>
              <w:top w:type="dxa" w:w="70"/>
              <w:left w:type="dxa" w:w="180"/>
              <w:bottom w:type="dxa" w:w="70"/>
              <w:right w:type="dxa" w:w="180"/>
            </w:tcMar>
          </w:tcPr>
          <w:p>
            <w:r>
              <w:rPr>
                <w:rFonts w:ascii="Calibri" w:cs="Calibri" w:eastAsia="Calibri" w:hAnsi="Calibri"/>
                <w:b/>
                <w:bCs/>
                <w:color w:val="1A1A1A"/>
                <w:sz w:val="18"/>
                <w:szCs w:val="18"/>
              </w:rPr>
              <w:t xml:space="preserve">Contenu de la formation</w:t>
            </w:r>
          </w:p>
        </w:tc>
      </w:tr>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1 — ex. : Les fondamentaux du management]</w:t>
            </w:r>
          </w:p>
          <w:p>
            <w:pPr>
              <w:spacing w:after="12" w:before="12"/>
              <w:ind w:left="480"/>
            </w:pPr>
            <w:r>
              <w:rPr>
                <w:rFonts w:ascii="Calibri" w:cs="Calibri" w:eastAsia="Calibri" w:hAnsi="Calibri"/>
                <w:color w:val="777777"/>
                <w:sz w:val="17"/>
                <w:szCs w:val="17"/>
              </w:rPr>
              <w:t xml:space="preserve">– [Sous-thème 1.1 — ex. : Les différents styles de management]</w:t>
            </w:r>
          </w:p>
          <w:p>
            <w:pPr>
              <w:spacing w:after="12" w:before="12"/>
              <w:ind w:left="480"/>
            </w:pPr>
            <w:r>
              <w:rPr>
                <w:rFonts w:ascii="Calibri" w:cs="Calibri" w:eastAsia="Calibri" w:hAnsi="Calibri"/>
                <w:color w:val="777777"/>
                <w:sz w:val="17"/>
                <w:szCs w:val="17"/>
              </w:rPr>
              <w:t xml:space="preserve">– [Sous-thème 1.2 — ex. : Autodiagnostic de son profil managérial]</w:t>
            </w:r>
          </w:p>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2 — ex. : Communication et entretiens managériaux]</w:t>
            </w:r>
          </w:p>
          <w:p>
            <w:pPr>
              <w:spacing w:after="12" w:before="12"/>
              <w:ind w:left="480"/>
            </w:pPr>
            <w:r>
              <w:rPr>
                <w:rFonts w:ascii="Calibri" w:cs="Calibri" w:eastAsia="Calibri" w:hAnsi="Calibri"/>
                <w:color w:val="777777"/>
                <w:sz w:val="17"/>
                <w:szCs w:val="17"/>
              </w:rPr>
              <w:t xml:space="preserve">– [Sous-thème 2.1 — ex. : Conduite d'entretiens individuels]</w:t>
            </w:r>
          </w:p>
          <w:p>
            <w:pPr>
              <w:spacing w:after="12" w:before="12"/>
              <w:ind w:left="480"/>
            </w:pPr>
            <w:r>
              <w:rPr>
                <w:rFonts w:ascii="Calibri" w:cs="Calibri" w:eastAsia="Calibri" w:hAnsi="Calibri"/>
                <w:color w:val="777777"/>
                <w:sz w:val="17"/>
                <w:szCs w:val="17"/>
              </w:rPr>
              <w:t xml:space="preserve">– [Sous-thème 2.2 — ex. : Feedback constructif — méthode DESC]</w:t>
            </w:r>
          </w:p>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3 — ajouter ou supprimer selon le programme]</w:t>
            </w:r>
          </w:p>
          <w:p>
            <w:pPr>
              <w:spacing w:after="12" w:before="12"/>
              <w:ind w:left="480"/>
            </w:pPr>
            <w:r>
              <w:rPr>
                <w:rFonts w:ascii="Calibri" w:cs="Calibri" w:eastAsia="Calibri" w:hAnsi="Calibri"/>
                <w:color w:val="777777"/>
                <w:sz w:val="17"/>
                <w:szCs w:val="17"/>
              </w:rPr>
              <w:t xml:space="preserve">– [Sous-thème 3.1]</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Méthodes pédagogiques</w:t>
            </w:r>
          </w:p>
        </w:tc>
        <w:tc>
          <w:tcPr>
            <w:tcW w:type="dxa" w:w="4819"/>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Indicateurs de résultats</w:t>
            </w:r>
          </w:p>
        </w:tc>
      </w:tr>
      <w:tr>
        <w:tc>
          <w:tcPr>
            <w:tcW w:type="dxa" w:w="481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5A6472"/>
                <w:sz w:val="17"/>
                <w:szCs w:val="17"/>
              </w:rPr>
              <w:t xml:space="preserve">[Ex. : Apports théoriques, mises en situation, études de cas, jeux de rôle, travaux en sous-groupes]</w:t>
            </w:r>
          </w:p>
        </w:tc>
        <w:tc>
          <w:tcPr>
            <w:tcW w:type="dxa" w:w="481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pPr>
              <w:spacing w:after="10" w:before="0"/>
            </w:pPr>
            <w:r>
              <w:rPr>
                <w:rFonts w:ascii="Calibri" w:cs="Calibri" w:eastAsia="Calibri" w:hAnsi="Calibri"/>
                <w:color w:val="333333"/>
                <w:sz w:val="17"/>
                <w:szCs w:val="17"/>
              </w:rPr>
              <w:t xml:space="preserve">✓  Taux de satisfaction : [X %]</w:t>
            </w:r>
          </w:p>
          <w:p>
            <w:pPr>
              <w:spacing w:after="10" w:before="0"/>
            </w:pPr>
            <w:r>
              <w:rPr>
                <w:rFonts w:ascii="Calibri" w:cs="Calibri" w:eastAsia="Calibri" w:hAnsi="Calibri"/>
                <w:color w:val="333333"/>
                <w:sz w:val="17"/>
                <w:szCs w:val="17"/>
              </w:rPr>
              <w:t xml:space="preserve">✓  Taux de réussite finale : [X %]</w:t>
            </w:r>
          </w:p>
          <w:p>
            <w:pPr>
              <w:spacing w:after="0" w:before="0"/>
            </w:pPr>
            <w:r>
              <w:rPr>
                <w:rFonts w:ascii="Calibri" w:cs="Calibri" w:eastAsia="Calibri" w:hAnsi="Calibri"/>
                <w:color w:val="333333"/>
                <w:sz w:val="17"/>
                <w:szCs w:val="17"/>
              </w:rPr>
              <w:t xml:space="preserve">✓  Taux de recommandation : [X %]</w:t>
            </w:r>
          </w:p>
        </w:tc>
      </w:tr>
    </w:tbl>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100"/>
              <w:left w:type="dxa" w:w="120"/>
              <w:bottom w:type="dxa" w:w="100"/>
              <w:right w:type="dxa" w:w="120"/>
            </w:tcMar>
            <w:vAlign w:val="center"/>
          </w:tcPr>
          <w:p>
            <w:pPr>
              <w:jc w:val="center"/>
            </w:pPr>
            <w:r>
              <w:rPr>
                <w:rFonts w:ascii="Calibri" w:cs="Calibri" w:eastAsia="Calibri" w:hAnsi="Calibri"/>
                <w:b/>
                <w:bCs/>
                <w:color w:val="F7F3ED"/>
                <w:sz w:val="24"/>
                <w:szCs w:val="24"/>
              </w:rPr>
              <w:t xml:space="preserve">F-02</w:t>
            </w:r>
          </w:p>
        </w:tc>
        <w:tc>
          <w:tcPr>
            <w:tcW w:type="dxa" w:w="8938"/>
            <w:tcBorders>
              <w:top w:val="nil" w:color="FFFFFF" w:sz="0"/>
              <w:left w:val="nil" w:color="FFFFFF" w:sz="0"/>
              <w:bottom w:val="nil" w:color="FFFFFF" w:sz="0"/>
              <w:right w:val="nil" w:color="FFFFFF" w:sz="0"/>
            </w:tcBorders>
            <w:shd w:fill="0A7C5C" w:val="clear" w:color="auto"/>
            <w:tcMar>
              <w:top w:type="dxa" w:w="100"/>
              <w:left w:type="dxa" w:w="180"/>
              <w:bottom w:type="dxa" w:w="100"/>
              <w:right w:type="dxa" w:w="160"/>
            </w:tcMar>
            <w:vAlign w:val="center"/>
          </w:tcPr>
          <w:p>
            <w:pPr>
              <w:spacing w:after="14" w:before="0"/>
            </w:pPr>
            <w:r>
              <w:rPr>
                <w:rFonts w:ascii="Calibri" w:cs="Calibri" w:eastAsia="Calibri" w:hAnsi="Calibri"/>
                <w:b/>
                <w:bCs/>
                <w:color w:val="F7F3ED"/>
                <w:sz w:val="22"/>
                <w:szCs w:val="22"/>
              </w:rPr>
              <w:t xml:space="preserve">[Intitulé exact de la formation 2]</w:t>
            </w:r>
          </w:p>
          <w:p>
            <w:pPr>
              <w:spacing w:after="0" w:before="0"/>
            </w:pPr>
            <w:r>
              <w:rPr>
                <w:rFonts w:ascii="Calibri" w:cs="Calibri" w:eastAsia="Calibri" w:hAnsi="Calibri"/>
                <w:i/>
                <w:iCs/>
                <w:color w:val="F7F3ED"/>
                <w:sz w:val="17"/>
                <w:szCs w:val="17"/>
              </w:rPr>
              <w:t xml:space="preserve">[Accroche en une phrase — personnaliser selon la formation]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0"/>
        <w:gridCol w:w="7238"/>
      </w:tblGrid>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Durée</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7 h — 1 jour]</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Modalité</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[Présentiel / Distanciel / Mixte]</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Effectif</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4 à 10 participants]</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Public visé</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Tout salarié ou responsable souhaitant développer ses compétences en...]</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Prérequis</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[Préciser — ou « Aucun prérequis »]</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Évaluation</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Évaluation des acquis par grille d'observation]</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Certification</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[Attestation de formation — ou préciser la certification]</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Tarif</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X € HT INTRA — X € HT INTER]</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Financement</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Plan de compétences, OPCO, Fonds propres]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FFFFF" w:val="clear" w:color="auto"/>
            <w:tcMar>
              <w:top w:type="dxa" w:w="70"/>
              <w:left w:type="dxa" w:w="180"/>
              <w:bottom w:type="dxa" w:w="70"/>
              <w:right w:type="dxa" w:w="180"/>
            </w:tcMar>
          </w:tcPr>
          <w:p>
            <w:r>
              <w:rPr>
                <w:rFonts w:ascii="Calibri" w:cs="Calibri" w:eastAsia="Calibri" w:hAnsi="Calibri"/>
                <w:b/>
                <w:bCs/>
                <w:color w:val="1A1A1A"/>
                <w:sz w:val="18"/>
                <w:szCs w:val="18"/>
              </w:rPr>
              <w:t xml:space="preserve">Objectifs pédagogiques — À l'issue de la formation, le participant sera capable de :</w:t>
            </w:r>
          </w:p>
        </w:tc>
      </w:tr>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1 — à compléter selon la formation]</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2 — à compléter selon la formation]</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3 — à compléter selon la formation]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FFFFF" w:val="clear" w:color="auto"/>
            <w:tcMar>
              <w:top w:type="dxa" w:w="70"/>
              <w:left w:type="dxa" w:w="180"/>
              <w:bottom w:type="dxa" w:w="70"/>
              <w:right w:type="dxa" w:w="180"/>
            </w:tcMar>
          </w:tcPr>
          <w:p>
            <w:r>
              <w:rPr>
                <w:rFonts w:ascii="Calibri" w:cs="Calibri" w:eastAsia="Calibri" w:hAnsi="Calibri"/>
                <w:b/>
                <w:bCs/>
                <w:color w:val="1A1A1A"/>
                <w:sz w:val="18"/>
                <w:szCs w:val="18"/>
              </w:rPr>
              <w:t xml:space="preserve">Contenu de la formation</w:t>
            </w:r>
          </w:p>
        </w:tc>
      </w:tr>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1 — à compléter selon le programme]</w:t>
            </w:r>
          </w:p>
          <w:p>
            <w:pPr>
              <w:spacing w:after="12" w:before="12"/>
              <w:ind w:left="480"/>
            </w:pPr>
            <w:r>
              <w:rPr>
                <w:rFonts w:ascii="Calibri" w:cs="Calibri" w:eastAsia="Calibri" w:hAnsi="Calibri"/>
                <w:color w:val="777777"/>
                <w:sz w:val="17"/>
                <w:szCs w:val="17"/>
              </w:rPr>
              <w:t xml:space="preserve">– [Sous-thème 1.1]</w:t>
            </w:r>
          </w:p>
          <w:p>
            <w:pPr>
              <w:spacing w:after="12" w:before="12"/>
              <w:ind w:left="480"/>
            </w:pPr>
            <w:r>
              <w:rPr>
                <w:rFonts w:ascii="Calibri" w:cs="Calibri" w:eastAsia="Calibri" w:hAnsi="Calibri"/>
                <w:color w:val="777777"/>
                <w:sz w:val="17"/>
                <w:szCs w:val="17"/>
              </w:rPr>
              <w:t xml:space="preserve">– [Sous-thème 1.2]</w:t>
            </w:r>
          </w:p>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2 — à compléter selon le programme]</w:t>
            </w:r>
          </w:p>
          <w:p>
            <w:pPr>
              <w:spacing w:after="12" w:before="12"/>
              <w:ind w:left="480"/>
            </w:pPr>
            <w:r>
              <w:rPr>
                <w:rFonts w:ascii="Calibri" w:cs="Calibri" w:eastAsia="Calibri" w:hAnsi="Calibri"/>
                <w:color w:val="777777"/>
                <w:sz w:val="17"/>
                <w:szCs w:val="17"/>
              </w:rPr>
              <w:t xml:space="preserve">– [Sous-thème 2.1]</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Méthodes pédagogiques</w:t>
            </w:r>
          </w:p>
        </w:tc>
        <w:tc>
          <w:tcPr>
            <w:tcW w:type="dxa" w:w="4819"/>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Indicateurs de résultats</w:t>
            </w:r>
          </w:p>
        </w:tc>
      </w:tr>
      <w:tr>
        <w:tc>
          <w:tcPr>
            <w:tcW w:type="dxa" w:w="481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5A6472"/>
                <w:sz w:val="17"/>
                <w:szCs w:val="17"/>
              </w:rPr>
              <w:t xml:space="preserve">[Ex. : Apports théoriques, exercices pratiques, quiz, ressources numériques]</w:t>
            </w:r>
          </w:p>
        </w:tc>
        <w:tc>
          <w:tcPr>
            <w:tcW w:type="dxa" w:w="481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pPr>
              <w:spacing w:after="10" w:before="0"/>
            </w:pPr>
            <w:r>
              <w:rPr>
                <w:rFonts w:ascii="Calibri" w:cs="Calibri" w:eastAsia="Calibri" w:hAnsi="Calibri"/>
                <w:color w:val="333333"/>
                <w:sz w:val="17"/>
                <w:szCs w:val="17"/>
              </w:rPr>
              <w:t xml:space="preserve">✓  Taux de satisfaction : [X %]</w:t>
            </w:r>
          </w:p>
          <w:p>
            <w:pPr>
              <w:spacing w:after="10" w:before="0"/>
            </w:pPr>
            <w:r>
              <w:rPr>
                <w:rFonts w:ascii="Calibri" w:cs="Calibri" w:eastAsia="Calibri" w:hAnsi="Calibri"/>
                <w:color w:val="333333"/>
                <w:sz w:val="17"/>
                <w:szCs w:val="17"/>
              </w:rPr>
              <w:t xml:space="preserve">✓  Taux de réussite finale : [X %]</w:t>
            </w:r>
          </w:p>
          <w:p>
            <w:pPr>
              <w:spacing w:after="0" w:before="0"/>
            </w:pPr>
            <w:r>
              <w:rPr>
                <w:rFonts w:ascii="Calibri" w:cs="Calibri" w:eastAsia="Calibri" w:hAnsi="Calibri"/>
                <w:color w:val="333333"/>
                <w:sz w:val="17"/>
                <w:szCs w:val="17"/>
              </w:rPr>
              <w:t xml:space="preserve">✓  Taux de recommandation : [X %]</w:t>
            </w:r>
          </w:p>
        </w:tc>
      </w:tr>
    </w:tbl>
    <w:p>
      <w:pPr>
        <w:spacing w:after="60" w:before="60"/>
      </w:pPr>
    </w:p>
    <w:p>
      <w:r>
        <w:br w:type="page"/>
      </w: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color w:val="5A6472"/>
                <w:sz w:val="18"/>
                <w:szCs w:val="18"/>
              </w:rPr>
              <w:t xml:space="preserve">DOMAINE  —  </w:t>
            </w:r>
            <w:r>
              <w:rPr>
                <w:rFonts w:ascii="Calibri" w:cs="Calibri" w:eastAsia="Calibri" w:hAnsi="Calibri"/>
                <w:b/>
                <w:bCs/>
                <w:color w:val="0A7C5C"/>
                <w:sz w:val="22"/>
                <w:szCs w:val="22"/>
              </w:rPr>
              <w:t xml:space="preserve">[DOMAINE 2 — Ex. : Bureautique &amp; Outils numériques]</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100"/>
              <w:left w:type="dxa" w:w="120"/>
              <w:bottom w:type="dxa" w:w="100"/>
              <w:right w:type="dxa" w:w="120"/>
            </w:tcMar>
            <w:vAlign w:val="center"/>
          </w:tcPr>
          <w:p>
            <w:pPr>
              <w:jc w:val="center"/>
            </w:pPr>
            <w:r>
              <w:rPr>
                <w:rFonts w:ascii="Calibri" w:cs="Calibri" w:eastAsia="Calibri" w:hAnsi="Calibri"/>
                <w:b/>
                <w:bCs/>
                <w:color w:val="F7F3ED"/>
                <w:sz w:val="24"/>
                <w:szCs w:val="24"/>
              </w:rPr>
              <w:t xml:space="preserve">F-03</w:t>
            </w:r>
          </w:p>
        </w:tc>
        <w:tc>
          <w:tcPr>
            <w:tcW w:type="dxa" w:w="8938"/>
            <w:tcBorders>
              <w:top w:val="nil" w:color="FFFFFF" w:sz="0"/>
              <w:left w:val="nil" w:color="FFFFFF" w:sz="0"/>
              <w:bottom w:val="nil" w:color="FFFFFF" w:sz="0"/>
              <w:right w:val="nil" w:color="FFFFFF" w:sz="0"/>
            </w:tcBorders>
            <w:shd w:fill="0A7C5C" w:val="clear" w:color="auto"/>
            <w:tcMar>
              <w:top w:type="dxa" w:w="100"/>
              <w:left w:type="dxa" w:w="180"/>
              <w:bottom w:type="dxa" w:w="100"/>
              <w:right w:type="dxa" w:w="160"/>
            </w:tcMar>
            <w:vAlign w:val="center"/>
          </w:tcPr>
          <w:p>
            <w:pPr>
              <w:spacing w:after="14" w:before="0"/>
            </w:pPr>
            <w:r>
              <w:rPr>
                <w:rFonts w:ascii="Calibri" w:cs="Calibri" w:eastAsia="Calibri" w:hAnsi="Calibri"/>
                <w:b/>
                <w:bCs/>
                <w:color w:val="F7F3ED"/>
                <w:sz w:val="22"/>
                <w:szCs w:val="22"/>
              </w:rPr>
              <w:t xml:space="preserve">[Intitulé exact de la formation 3]</w:t>
            </w:r>
          </w:p>
          <w:p>
            <w:pPr>
              <w:spacing w:after="0" w:before="0"/>
            </w:pPr>
            <w:r>
              <w:rPr>
                <w:rFonts w:ascii="Calibri" w:cs="Calibri" w:eastAsia="Calibri" w:hAnsi="Calibri"/>
                <w:i/>
                <w:iCs/>
                <w:color w:val="F7F3ED"/>
                <w:sz w:val="17"/>
                <w:szCs w:val="17"/>
              </w:rPr>
              <w:t xml:space="preserve">[Accroche en une phrase — personnaliser selon la formation]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0"/>
        <w:gridCol w:w="7238"/>
      </w:tblGrid>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Durée</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21 h — 3 jours]</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Modalité</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[Présentiel / Distanciel / E-learning]</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Effectif</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2 à 8 participants]</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Public visé</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Tout collaborateur utilisant les outils bureautiques dans le cadre de son activité]</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Prérequis</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Maîtrise des bases de l'environnement Windows — ou « Aucun »]</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Évaluation</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Test de compétences initial + évaluation finale sur fichier de travaux pratiques]</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Certification</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Attestation de formation — ou Certification TOSA/ENI si applicable]</w:t>
            </w:r>
          </w:p>
        </w:tc>
      </w:tr>
      <w:tr>
        <w:tc>
          <w:tcPr>
            <w:tcW w:type="dxa" w:w="2400"/>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b/>
                <w:bCs/>
                <w:color w:val="1A1A1A"/>
                <w:sz w:val="17"/>
                <w:szCs w:val="17"/>
              </w:rPr>
              <w:t xml:space="preserve">Tarif</w:t>
            </w:r>
          </w:p>
        </w:tc>
        <w:tc>
          <w:tcPr>
            <w:tcW w:type="dxa" w:w="7238"/>
            <w:tcBorders>
              <w:top w:val="single" w:color="CCCCCC" w:sz="1"/>
              <w:left w:val="single" w:color="CCCCCC" w:sz="1"/>
              <w:bottom w:val="single" w:color="CCCCCC" w:sz="1"/>
              <w:right w:val="single" w:color="CCCCCC" w:sz="1"/>
            </w:tcBorders>
            <w:shd w:fill="F7F3ED" w:val="clear" w:color="auto"/>
            <w:tcMar>
              <w:top w:type="dxa" w:w="50"/>
              <w:left w:type="dxa" w:w="110"/>
              <w:bottom w:type="dxa" w:w="50"/>
              <w:right w:type="dxa" w:w="110"/>
            </w:tcMar>
          </w:tcPr>
          <w:p>
            <w:r>
              <w:rPr>
                <w:rFonts w:ascii="Calibri" w:cs="Calibri" w:eastAsia="Calibri" w:hAnsi="Calibri"/>
                <w:color w:val="333333"/>
                <w:sz w:val="17"/>
                <w:szCs w:val="17"/>
              </w:rPr>
              <w:t xml:space="preserve">[Ex. : X € HT par participant — tarif dégressif à partir de 3 inscrits]</w:t>
            </w:r>
          </w:p>
        </w:tc>
      </w:tr>
      <w:tr>
        <w:tc>
          <w:tcPr>
            <w:tcW w:type="dxa" w:w="2400"/>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b/>
                <w:bCs/>
                <w:color w:val="1A1A1A"/>
                <w:sz w:val="17"/>
                <w:szCs w:val="17"/>
              </w:rPr>
              <w:t xml:space="preserve">Financement</w:t>
            </w:r>
          </w:p>
        </w:tc>
        <w:tc>
          <w:tcPr>
            <w:tcW w:type="dxa" w:w="7238"/>
            <w:tcBorders>
              <w:top w:val="single" w:color="CCCCCC" w:sz="1"/>
              <w:left w:val="single" w:color="CCCCCC" w:sz="1"/>
              <w:bottom w:val="single" w:color="CCCCCC" w:sz="1"/>
              <w:right w:val="single" w:color="CCCCCC" w:sz="1"/>
            </w:tcBorders>
            <w:shd w:fill="FFFFFF" w:val="clear" w:color="auto"/>
            <w:tcMar>
              <w:top w:type="dxa" w:w="50"/>
              <w:left w:type="dxa" w:w="110"/>
              <w:bottom w:type="dxa" w:w="50"/>
              <w:right w:type="dxa" w:w="110"/>
            </w:tcMar>
          </w:tcPr>
          <w:p>
            <w:r>
              <w:rPr>
                <w:rFonts w:ascii="Calibri" w:cs="Calibri" w:eastAsia="Calibri" w:hAnsi="Calibri"/>
                <w:color w:val="5A6472"/>
                <w:sz w:val="17"/>
                <w:szCs w:val="17"/>
              </w:rPr>
              <w:t xml:space="preserve">[Ex. : CPF — Code : XXXXXXXXXX — OPCO — Plan de compétences]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FFFFF" w:val="clear" w:color="auto"/>
            <w:tcMar>
              <w:top w:type="dxa" w:w="70"/>
              <w:left w:type="dxa" w:w="180"/>
              <w:bottom w:type="dxa" w:w="70"/>
              <w:right w:type="dxa" w:w="180"/>
            </w:tcMar>
          </w:tcPr>
          <w:p>
            <w:r>
              <w:rPr>
                <w:rFonts w:ascii="Calibri" w:cs="Calibri" w:eastAsia="Calibri" w:hAnsi="Calibri"/>
                <w:b/>
                <w:bCs/>
                <w:color w:val="1A1A1A"/>
                <w:sz w:val="18"/>
                <w:szCs w:val="18"/>
              </w:rPr>
              <w:t xml:space="preserve">Objectifs pédagogiques — À l'issue de la formation, le participant sera capable de :</w:t>
            </w:r>
          </w:p>
        </w:tc>
      </w:tr>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1 — à compléter selon la formation]</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2 — à compléter selon la formation]</w:t>
            </w:r>
          </w:p>
          <w:p>
            <w:pPr>
              <w:spacing w:after="22" w:before="22"/>
              <w:ind w:left="220"/>
            </w:pPr>
            <w:r>
              <w:rPr>
                <w:rFonts w:ascii="Calibri" w:cs="Calibri" w:eastAsia="Calibri" w:hAnsi="Calibri"/>
                <w:b/>
                <w:bCs/>
                <w:color w:val="0A7C5C"/>
                <w:sz w:val="18"/>
                <w:szCs w:val="18"/>
              </w:rPr>
              <w:t xml:space="preserve">▸  </w:t>
            </w:r>
            <w:r>
              <w:rPr>
                <w:rFonts w:ascii="Calibri" w:cs="Calibri" w:eastAsia="Calibri" w:hAnsi="Calibri"/>
                <w:color w:val="333333"/>
                <w:sz w:val="18"/>
                <w:szCs w:val="18"/>
              </w:rPr>
              <w:t xml:space="preserve">[Objectif 3 — à compléter selon la formation]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FFFFF" w:val="clear" w:color="auto"/>
            <w:tcMar>
              <w:top w:type="dxa" w:w="70"/>
              <w:left w:type="dxa" w:w="180"/>
              <w:bottom w:type="dxa" w:w="70"/>
              <w:right w:type="dxa" w:w="180"/>
            </w:tcMar>
          </w:tcPr>
          <w:p>
            <w:r>
              <w:rPr>
                <w:rFonts w:ascii="Calibri" w:cs="Calibri" w:eastAsia="Calibri" w:hAnsi="Calibri"/>
                <w:b/>
                <w:bCs/>
                <w:color w:val="1A1A1A"/>
                <w:sz w:val="18"/>
                <w:szCs w:val="18"/>
              </w:rPr>
              <w:t xml:space="preserve">Contenu de la formation</w:t>
            </w:r>
          </w:p>
        </w:tc>
      </w:tr>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1 — à compléter selon le programme]</w:t>
            </w:r>
          </w:p>
          <w:p>
            <w:pPr>
              <w:spacing w:after="12" w:before="12"/>
              <w:ind w:left="480"/>
            </w:pPr>
            <w:r>
              <w:rPr>
                <w:rFonts w:ascii="Calibri" w:cs="Calibri" w:eastAsia="Calibri" w:hAnsi="Calibri"/>
                <w:color w:val="777777"/>
                <w:sz w:val="17"/>
                <w:szCs w:val="17"/>
              </w:rPr>
              <w:t xml:space="preserve">– [Sous-thème 1.1]</w:t>
            </w:r>
          </w:p>
          <w:p>
            <w:pPr>
              <w:spacing w:after="12" w:before="12"/>
              <w:ind w:left="480"/>
            </w:pPr>
            <w:r>
              <w:rPr>
                <w:rFonts w:ascii="Calibri" w:cs="Calibri" w:eastAsia="Calibri" w:hAnsi="Calibri"/>
                <w:color w:val="777777"/>
                <w:sz w:val="17"/>
                <w:szCs w:val="17"/>
              </w:rPr>
              <w:t xml:space="preserve">– [Sous-thème 1.2]</w:t>
            </w:r>
          </w:p>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2 — à compléter selon le programme]</w:t>
            </w:r>
          </w:p>
          <w:p>
            <w:pPr>
              <w:spacing w:after="12" w:before="12"/>
              <w:ind w:left="480"/>
            </w:pPr>
            <w:r>
              <w:rPr>
                <w:rFonts w:ascii="Calibri" w:cs="Calibri" w:eastAsia="Calibri" w:hAnsi="Calibri"/>
                <w:color w:val="777777"/>
                <w:sz w:val="17"/>
                <w:szCs w:val="17"/>
              </w:rPr>
              <w:t xml:space="preserve">– [Sous-thème 2.1]</w:t>
            </w:r>
          </w:p>
          <w:p>
            <w:pPr>
              <w:spacing w:after="12" w:before="12"/>
              <w:ind w:left="480"/>
            </w:pPr>
            <w:r>
              <w:rPr>
                <w:rFonts w:ascii="Calibri" w:cs="Calibri" w:eastAsia="Calibri" w:hAnsi="Calibri"/>
                <w:color w:val="777777"/>
                <w:sz w:val="17"/>
                <w:szCs w:val="17"/>
              </w:rPr>
              <w:t xml:space="preserve">– [Sous-thème 2.2]</w:t>
            </w:r>
          </w:p>
          <w:p>
            <w:pPr>
              <w:spacing w:after="12" w:before="26"/>
              <w:ind w:left="220"/>
            </w:pPr>
            <w:r>
              <w:rPr>
                <w:rFonts w:ascii="Calibri" w:cs="Calibri" w:eastAsia="Calibri" w:hAnsi="Calibri"/>
                <w:b/>
                <w:bCs/>
                <w:color w:val="0A7C5C"/>
                <w:sz w:val="18"/>
                <w:szCs w:val="18"/>
              </w:rPr>
              <w:t xml:space="preserve">•  </w:t>
            </w:r>
            <w:r>
              <w:rPr>
                <w:rFonts w:ascii="Calibri" w:cs="Calibri" w:eastAsia="Calibri" w:hAnsi="Calibri"/>
                <w:b/>
                <w:bCs/>
                <w:color w:val="333333"/>
                <w:sz w:val="18"/>
                <w:szCs w:val="18"/>
              </w:rPr>
              <w:t xml:space="preserve">[Module 3 — à compléter selon le programme]</w:t>
            </w:r>
          </w:p>
          <w:p>
            <w:pPr>
              <w:spacing w:after="12" w:before="12"/>
              <w:ind w:left="480"/>
            </w:pPr>
            <w:r>
              <w:rPr>
                <w:rFonts w:ascii="Calibri" w:cs="Calibri" w:eastAsia="Calibri" w:hAnsi="Calibri"/>
                <w:color w:val="777777"/>
                <w:sz w:val="17"/>
                <w:szCs w:val="17"/>
              </w:rPr>
              <w:t xml:space="preserve">– [Sous-thème 3.1]</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Méthodes pédagogiques</w:t>
            </w:r>
          </w:p>
        </w:tc>
        <w:tc>
          <w:tcPr>
            <w:tcW w:type="dxa" w:w="4819"/>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Indicateurs de résultats</w:t>
            </w:r>
          </w:p>
        </w:tc>
      </w:tr>
      <w:tr>
        <w:tc>
          <w:tcPr>
            <w:tcW w:type="dxa" w:w="481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r>
              <w:rPr>
                <w:rFonts w:ascii="Calibri" w:cs="Calibri" w:eastAsia="Calibri" w:hAnsi="Calibri"/>
                <w:color w:val="5A6472"/>
                <w:sz w:val="17"/>
                <w:szCs w:val="17"/>
              </w:rPr>
              <w:t xml:space="preserve">[Ex. : Travaux pratiques sur fichiers réels, démonstrations, exercices guidés, autoévaluation]</w:t>
            </w:r>
          </w:p>
        </w:tc>
        <w:tc>
          <w:tcPr>
            <w:tcW w:type="dxa" w:w="4819"/>
            <w:tcBorders>
              <w:top w:val="single" w:color="CCCCCC" w:sz="1"/>
              <w:left w:val="single" w:color="CCCCCC" w:sz="1"/>
              <w:bottom w:val="single" w:color="CCCCCC" w:sz="1"/>
              <w:right w:val="single" w:color="CCCCCC" w:sz="1"/>
            </w:tcBorders>
            <w:shd w:fill="F7F3ED" w:val="clear" w:color="auto"/>
            <w:tcMar>
              <w:top w:type="dxa" w:w="70"/>
              <w:left w:type="dxa" w:w="120"/>
              <w:bottom w:type="dxa" w:w="70"/>
              <w:right w:type="dxa" w:w="120"/>
            </w:tcMar>
          </w:tcPr>
          <w:p>
            <w:pPr>
              <w:spacing w:after="10" w:before="0"/>
            </w:pPr>
            <w:r>
              <w:rPr>
                <w:rFonts w:ascii="Calibri" w:cs="Calibri" w:eastAsia="Calibri" w:hAnsi="Calibri"/>
                <w:color w:val="333333"/>
                <w:sz w:val="17"/>
                <w:szCs w:val="17"/>
              </w:rPr>
              <w:t xml:space="preserve">✓  Taux de satisfaction : [X %]</w:t>
            </w:r>
          </w:p>
          <w:p>
            <w:pPr>
              <w:spacing w:after="10" w:before="0"/>
            </w:pPr>
            <w:r>
              <w:rPr>
                <w:rFonts w:ascii="Calibri" w:cs="Calibri" w:eastAsia="Calibri" w:hAnsi="Calibri"/>
                <w:color w:val="333333"/>
                <w:sz w:val="17"/>
                <w:szCs w:val="17"/>
              </w:rPr>
              <w:t xml:space="preserve">✓  Taux de réussite finale : [X %]</w:t>
            </w:r>
          </w:p>
          <w:p>
            <w:pPr>
              <w:spacing w:after="0" w:before="0"/>
            </w:pPr>
            <w:r>
              <w:rPr>
                <w:rFonts w:ascii="Calibri" w:cs="Calibri" w:eastAsia="Calibri" w:hAnsi="Calibri"/>
                <w:color w:val="333333"/>
                <w:sz w:val="17"/>
                <w:szCs w:val="17"/>
              </w:rPr>
              <w:t xml:space="preserve">✓  Taux de recommandation : [X %]</w:t>
            </w:r>
          </w:p>
        </w:tc>
      </w:tr>
    </w:tbl>
    <w:p>
      <w:pPr>
        <w:spacing w:after="60" w:before="60"/>
      </w:pPr>
    </w:p>
    <w:p>
      <w:pPr>
        <w:spacing w:after="20" w:before="20"/>
      </w:pPr>
      <w:r>
        <w:rPr>
          <w:rFonts w:ascii="Calibri" w:cs="Calibri" w:eastAsia="Calibri" w:hAnsi="Calibri"/>
          <w:i/>
          <w:iCs/>
          <w:color w:val="888888"/>
          <w:sz w:val="16"/>
          <w:szCs w:val="16"/>
        </w:rPr>
        <w:t xml:space="preserve">Dupliquer le bloc de fiche formation autant de fois que nécessaire. Chaque domaine peut contenir autant de fiches que vous le souhaitez. Ajouter un bandeau de domaine (domaineBandeau) pour chaque nouvelle thématique.</w:t>
      </w:r>
    </w:p>
    <w:p>
      <w:pPr>
        <w:spacing w:after="40" w:before="40"/>
      </w:pPr>
    </w:p>
    <w:p>
      <w:r>
        <w:br w:type="page"/>
      </w:r>
    </w:p>
    <w:p>
      <w:pPr>
        <w:spacing w:after="60" w:before="60"/>
      </w:pPr>
    </w:p>
    <w:p>
      <w:pPr>
        <w:spacing w:after="80" w:before="300"/>
      </w:pPr>
      <w:r>
        <w:rPr>
          <w:rFonts w:ascii="Calibri" w:cs="Calibri" w:eastAsia="Calibri" w:hAnsi="Calibri"/>
          <w:b/>
          <w:bCs/>
          <w:color w:val="0A7C5C"/>
          <w:sz w:val="24"/>
          <w:szCs w:val="24"/>
        </w:rPr>
        <w:t xml:space="preserve">NOUS CONTACTER — DEMANDER UN DEVIS</w:t>
      </w:r>
    </w:p>
    <w:p>
      <w:pPr>
        <w:pBdr>
          <w:bottom w:val="single" w:color="0A7C5C" w:sz="4" w:space="1"/>
        </w:pBdr>
        <w:spacing w:after="50" w:before="40"/>
      </w:pP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200"/>
              <w:left w:type="dxa" w:w="280"/>
              <w:bottom w:type="dxa" w:w="200"/>
              <w:right w:type="dxa" w:w="280"/>
            </w:tcMar>
          </w:tcPr>
          <w:p>
            <w:pPr>
              <w:spacing w:after="30" w:before="0"/>
              <w:jc w:val="center"/>
            </w:pPr>
            <w:r>
              <w:rPr>
                <w:rFonts w:ascii="Calibri" w:cs="Calibri" w:eastAsia="Calibri" w:hAnsi="Calibri"/>
                <w:b/>
                <w:bCs/>
                <w:color w:val="0A7C5C"/>
                <w:sz w:val="26"/>
                <w:szCs w:val="26"/>
              </w:rPr>
              <w:t xml:space="preserve">[NOM DE L'ORGANISME DE FORMATION]</w:t>
            </w:r>
          </w:p>
          <w:p>
            <w:pPr>
              <w:spacing w:after="50" w:before="0"/>
              <w:jc w:val="center"/>
            </w:pPr>
            <w:r>
              <w:rPr>
                <w:rFonts w:ascii="Calibri" w:cs="Calibri" w:eastAsia="Calibri" w:hAnsi="Calibri"/>
                <w:i/>
                <w:iCs/>
                <w:color w:val="5A6472"/>
                <w:sz w:val="18"/>
                <w:szCs w:val="18"/>
              </w:rPr>
              <w:t xml:space="preserve">[Slogan ou accroche]</w:t>
            </w:r>
          </w:p>
          <w:p>
            <w:pPr>
              <w:spacing w:after="20" w:before="0"/>
              <w:jc w:val="center"/>
            </w:pPr>
            <w:r>
              <w:rPr>
                <w:rFonts w:ascii="Calibri" w:cs="Calibri" w:eastAsia="Calibri" w:hAnsi="Calibri"/>
                <w:color w:val="1A1A1A"/>
                <w:sz w:val="20"/>
                <w:szCs w:val="20"/>
              </w:rPr>
              <w:t>📞  [Téléphone]     ✉  [Email]</w:t>
            </w:r>
          </w:p>
          <w:p>
            <w:pPr>
              <w:spacing w:after="20" w:before="0"/>
              <w:jc w:val="center"/>
            </w:pPr>
            <w:r>
              <w:rPr>
                <w:rFonts w:ascii="Calibri" w:cs="Calibri" w:eastAsia="Calibri" w:hAnsi="Calibri"/>
                <w:color w:val="0A7C5C"/>
                <w:sz w:val="20"/>
                <w:szCs w:val="20"/>
              </w:rPr>
              <w:t xml:space="preserve">🌐  [Site web]</w:t>
            </w:r>
          </w:p>
          <w:p>
            <w:pPr>
              <w:spacing w:after="0" w:before="0"/>
              <w:jc w:val="center"/>
            </w:pPr>
            <w:r>
              <w:rPr>
                <w:rFonts w:ascii="Calibri" w:cs="Calibri" w:eastAsia="Calibri" w:hAnsi="Calibri"/>
                <w:color w:val="5A6472"/>
                <w:sz w:val="17"/>
                <w:szCs w:val="17"/>
              </w:rPr>
              <w:t xml:space="preserve">[Adresse — Code postal, Ville]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nil" w:color="FFFFFF" w:sz="0"/>
              <w:left w:val="nil" w:color="FFFFFF" w:sz="0"/>
              <w:bottom w:val="nil" w:color="FFFFFF" w:sz="0"/>
              <w:right w:val="nil" w:color="FFFFFF" w:sz="0"/>
            </w:tcBorders>
            <w:shd w:fill="F7F3ED" w:val="clear" w:color="auto"/>
            <w:tcMar>
              <w:top w:type="dxa" w:w="120"/>
              <w:left w:type="dxa" w:w="180"/>
              <w:bottom w:type="dxa" w:w="120"/>
              <w:right w:type="dxa" w:w="120"/>
            </w:tcMar>
          </w:tcPr>
          <w:p>
            <w:pPr>
              <w:spacing w:after="20" w:before="0"/>
            </w:pPr>
            <w:r>
              <w:rPr>
                <w:rFonts w:ascii="Calibri" w:cs="Calibri" w:eastAsia="Calibri" w:hAnsi="Calibri"/>
                <w:b/>
                <w:bCs/>
                <w:color w:val="1A1A1A"/>
                <w:sz w:val="19"/>
                <w:szCs w:val="19"/>
              </w:rPr>
              <w:t xml:space="preserve">Pour demander un devis ou vous inscrire :</w:t>
            </w:r>
          </w:p>
          <w:p>
            <w:pPr>
              <w:spacing w:after="26" w:before="26"/>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Contactez-nous par téléphone ou email</w:t>
            </w:r>
          </w:p>
          <w:p>
            <w:pPr>
              <w:spacing w:after="26" w:before="26"/>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Précisez la formation souhaitée, le nombre de participants et vos disponibilités</w:t>
            </w:r>
          </w:p>
          <w:p>
            <w:pPr>
              <w:spacing w:after="26" w:before="26"/>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Nous revenons vers vous sous [X] heures ouvrées avec une proposition personnalisée</w:t>
            </w:r>
          </w:p>
        </w:tc>
        <w:tc>
          <w:tcPr>
            <w:tcW w:type="dxa" w:w="4819"/>
            <w:tcBorders>
              <w:top w:val="nil" w:color="FFFFFF" w:sz="0"/>
              <w:left w:val="nil" w:color="FFFFFF" w:sz="0"/>
              <w:bottom w:val="nil" w:color="FFFFFF" w:sz="0"/>
              <w:right w:val="nil" w:color="FFFFFF" w:sz="0"/>
            </w:tcBorders>
            <w:shd w:fill="F7F3ED" w:val="clear" w:color="auto"/>
            <w:tcMar>
              <w:top w:type="dxa" w:w="120"/>
              <w:left w:type="dxa" w:w="120"/>
              <w:bottom w:type="dxa" w:w="120"/>
              <w:right w:type="dxa" w:w="180"/>
            </w:tcMar>
          </w:tcPr>
          <w:p>
            <w:pPr>
              <w:spacing w:after="20" w:before="0"/>
            </w:pPr>
            <w:r>
              <w:rPr>
                <w:rFonts w:ascii="Calibri" w:cs="Calibri" w:eastAsia="Calibri" w:hAnsi="Calibri"/>
                <w:b/>
                <w:bCs/>
                <w:color w:val="1A1A1A"/>
                <w:sz w:val="19"/>
                <w:szCs w:val="19"/>
              </w:rPr>
              <w:t xml:space="preserve">Vous ne trouvez pas la formation qu'il vous faut ?</w:t>
            </w:r>
          </w:p>
          <w:p>
            <w:pPr>
              <w:spacing w:after="40" w:before="40"/>
            </w:pPr>
            <w:r>
              <w:rPr>
                <w:rFonts w:ascii="Calibri" w:cs="Calibri" w:eastAsia="Calibri" w:hAnsi="Calibri"/>
                <w:color w:val="333333"/>
                <w:sz w:val="19"/>
                <w:szCs w:val="19"/>
              </w:rPr>
              <w:t xml:space="preserve">Nous concevons des formations sur mesure, adaptées à votre contexte, vos enjeux et vos équipes.</w:t>
            </w:r>
          </w:p>
          <w:p>
            <w:pPr>
              <w:spacing w:after="40" w:before="40"/>
            </w:pPr>
            <w:r>
              <w:rPr>
                <w:rFonts w:ascii="Calibri" w:cs="Calibri" w:eastAsia="Calibri" w:hAnsi="Calibri"/>
                <w:color w:val="333333"/>
                <w:sz w:val="19"/>
                <w:szCs w:val="19"/>
              </w:rPr>
              <w:t xml:space="preserve">Contactez-nous pour un rendez-vous de cadrage gratuit et sans engagement.</w:t>
            </w:r>
          </w:p>
        </w:tc>
      </w:tr>
    </w:tbl>
    <w:p>
      <w:pPr>
        <w:spacing w:after="40" w:before="40"/>
      </w:pPr>
    </w:p>
    <w:p>
      <w:pPr>
        <w:spacing w:after="20" w:before="20"/>
      </w:pPr>
      <w:r>
        <w:rPr>
          <w:rFonts w:ascii="Calibri" w:cs="Calibri" w:eastAsia="Calibri" w:hAnsi="Calibri"/>
          <w:i/>
          <w:iCs/>
          <w:color w:val="888888"/>
          <w:sz w:val="16"/>
          <w:szCs w:val="16"/>
        </w:rPr>
        <w:t xml:space="preserve">Catalogue mis à jour le [JJ/MM/AAAA] — Document non contractuel. Les programmes sont susceptibles d'évolutions. Consultez notre site web ou contactez-nous pour obtenir le programme détaillé de chaque formation.</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Catalogue_Formations_V01_2026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10"/>
            <w:left w:type="dxa" w:w="200"/>
            <w:bottom w:type="dxa" w:w="11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  |  [Site web]</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2026-05-04T18:59:46.046Z</dcterms:created>
  <dcterms:modified xsi:type="dcterms:W3CDTF">2026-05-04T18:59:46.062Z</dcterms:modified>
</cp:coreProperties>
</file>

<file path=docProps/custom.xml><?xml version="1.0" encoding="utf-8"?>
<Properties xmlns="http://schemas.openxmlformats.org/officeDocument/2006/custom-properties" xmlns:vt="http://schemas.openxmlformats.org/officeDocument/2006/docPropsVTypes"/>
</file>